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F06AB" w14:textId="77777777" w:rsidR="00A25126" w:rsidRPr="00EC6D05" w:rsidRDefault="00A25126" w:rsidP="00EC6D05">
      <w:bookmarkStart w:id="0" w:name="_GoBack"/>
      <w:bookmarkEnd w:id="0"/>
      <w:r>
        <w:t xml:space="preserve"> </w:t>
      </w:r>
    </w:p>
    <w:p w14:paraId="350F06AC" w14:textId="77777777" w:rsidR="00A25126" w:rsidRDefault="00A25126" w:rsidP="00B228DB">
      <w:pPr>
        <w:pStyle w:val="Overskrift1"/>
        <w:tabs>
          <w:tab w:val="left" w:pos="720"/>
          <w:tab w:val="left" w:pos="1440"/>
          <w:tab w:val="left" w:pos="2160"/>
          <w:tab w:val="left" w:pos="2880"/>
          <w:tab w:val="left" w:pos="3600"/>
          <w:tab w:val="left" w:pos="8370"/>
        </w:tabs>
      </w:pPr>
      <w:r>
        <w:t>MØTEINNKALLING</w:t>
      </w:r>
      <w:r>
        <w:tab/>
      </w:r>
      <w:r w:rsidR="00B228DB">
        <w:tab/>
      </w:r>
    </w:p>
    <w:p w14:paraId="350F06AD" w14:textId="77777777" w:rsidR="00B8569E" w:rsidRPr="00B8569E" w:rsidRDefault="00B8569E" w:rsidP="00B8569E">
      <w:pPr>
        <w:pStyle w:val="MUItalic"/>
      </w:pPr>
      <w:bookmarkStart w:id="1" w:name="LED_UOFF"/>
      <w:bookmarkEnd w:id="1"/>
    </w:p>
    <w:sdt>
      <w:sdtPr>
        <w:tag w:val="ToBoard.Name"/>
        <w:id w:val="10000"/>
        <w:placeholder>
          <w:docPart w:val="DefaultPlaceholder_1081868574"/>
        </w:placeholder>
        <w:dataBinding w:prefixMappings="xmlns:gbs='http://www.software-innovation.no/growBusinessDocument'" w:xpath="/gbs:GrowBusinessDocument/gbs:ToBoard.Name[@gbs:key='10000']" w:storeItemID="{FF76EE90-702A-411A-A6C6-D8226A3D6D28}"/>
        <w:text/>
      </w:sdtPr>
      <w:sdtEndPr/>
      <w:sdtContent>
        <w:p w14:paraId="350F06AE" w14:textId="56260E36" w:rsidR="00A25126" w:rsidRDefault="00B34FD9">
          <w:pPr>
            <w:pStyle w:val="Overskrift1"/>
          </w:pPr>
          <w:r>
            <w:t>Styret Follo brannvesen</w:t>
          </w:r>
        </w:p>
      </w:sdtContent>
    </w:sdt>
    <w:p w14:paraId="350F06AF" w14:textId="77777777" w:rsidR="00A25126" w:rsidRPr="00EC6D05" w:rsidRDefault="00A25126" w:rsidP="00EC6D05"/>
    <w:tbl>
      <w:tblPr>
        <w:tblW w:w="0" w:type="auto"/>
        <w:tblLook w:val="0000" w:firstRow="0" w:lastRow="0" w:firstColumn="0" w:lastColumn="0" w:noHBand="0" w:noVBand="0"/>
      </w:tblPr>
      <w:tblGrid>
        <w:gridCol w:w="1563"/>
        <w:gridCol w:w="4782"/>
        <w:gridCol w:w="2670"/>
      </w:tblGrid>
      <w:tr w:rsidR="00A25126" w14:paraId="350F06B3" w14:textId="77777777">
        <w:tc>
          <w:tcPr>
            <w:tcW w:w="1563" w:type="dxa"/>
          </w:tcPr>
          <w:p w14:paraId="350F06B0" w14:textId="77777777" w:rsidR="00A25126" w:rsidRDefault="00A25126">
            <w:pPr>
              <w:rPr>
                <w:b/>
              </w:rPr>
            </w:pPr>
            <w:r>
              <w:rPr>
                <w:b/>
              </w:rPr>
              <w:t>Dato:</w:t>
            </w:r>
          </w:p>
        </w:tc>
        <w:sdt>
          <w:sdtPr>
            <w:tag w:val="StartDate"/>
            <w:id w:val="10001"/>
            <w:placeholder>
              <w:docPart w:val="DefaultPlaceholder_1081868576"/>
            </w:placeholder>
            <w:dataBinding w:prefixMappings="xmlns:gbs='http://www.software-innovation.no/growBusinessDocument'" w:xpath="/gbs:GrowBusinessDocument/gbs:StartDate[@gbs:key='10001']" w:storeItemID="{FF76EE90-702A-411A-A6C6-D8226A3D6D28}"/>
            <w:date w:fullDate="2017-06-15T18:30:00Z">
              <w:dateFormat w:val="dd.MM.yyyy kl. HH:mm"/>
              <w:lid w:val="nb-NO"/>
              <w:storeMappedDataAs w:val="dateTime"/>
              <w:calendar w:val="gregorian"/>
            </w:date>
          </w:sdtPr>
          <w:sdtEndPr/>
          <w:sdtContent>
            <w:tc>
              <w:tcPr>
                <w:tcW w:w="4782" w:type="dxa"/>
              </w:tcPr>
              <w:p w14:paraId="350F06B1" w14:textId="6D1FE446" w:rsidR="00A25126" w:rsidRPr="000D1398" w:rsidRDefault="00B34FD9" w:rsidP="00F432D8">
                <w:r>
                  <w:t>15.06.2017 kl. 18:30</w:t>
                </w:r>
              </w:p>
            </w:tc>
          </w:sdtContent>
        </w:sdt>
        <w:tc>
          <w:tcPr>
            <w:tcW w:w="2670" w:type="dxa"/>
          </w:tcPr>
          <w:p w14:paraId="350F06B2" w14:textId="77777777" w:rsidR="00A25126" w:rsidRDefault="00A25126"/>
        </w:tc>
      </w:tr>
      <w:tr w:rsidR="00A25126" w14:paraId="350F06B7" w14:textId="77777777">
        <w:trPr>
          <w:trHeight w:val="128"/>
        </w:trPr>
        <w:tc>
          <w:tcPr>
            <w:tcW w:w="1563" w:type="dxa"/>
          </w:tcPr>
          <w:p w14:paraId="350F06B4" w14:textId="77777777" w:rsidR="00A25126" w:rsidRDefault="00A25126">
            <w:pPr>
              <w:rPr>
                <w:b/>
              </w:rPr>
            </w:pPr>
            <w:r>
              <w:rPr>
                <w:b/>
              </w:rPr>
              <w:t>Sted:</w:t>
            </w:r>
          </w:p>
        </w:tc>
        <w:sdt>
          <w:sdtPr>
            <w:tag w:val="Location"/>
            <w:id w:val="10002"/>
            <w:placeholder>
              <w:docPart w:val="DefaultPlaceholder_1081868574"/>
            </w:placeholder>
            <w:dataBinding w:prefixMappings="xmlns:gbs='http://www.software-innovation.no/growBusinessDocument'" w:xpath="/gbs:GrowBusinessDocument/gbs:Location[@gbs:key='10002']" w:storeItemID="{FF76EE90-702A-411A-A6C6-D8226A3D6D28}"/>
            <w:text/>
          </w:sdtPr>
          <w:sdtEndPr/>
          <w:sdtContent>
            <w:tc>
              <w:tcPr>
                <w:tcW w:w="4782" w:type="dxa"/>
              </w:tcPr>
              <w:p w14:paraId="350F06B5" w14:textId="6BCF7DEC" w:rsidR="00A25126" w:rsidRDefault="00B34FD9" w:rsidP="00F432D8">
                <w:r>
                  <w:t>Ski brannstasjon</w:t>
                </w:r>
              </w:p>
            </w:tc>
          </w:sdtContent>
        </w:sdt>
        <w:tc>
          <w:tcPr>
            <w:tcW w:w="2670" w:type="dxa"/>
          </w:tcPr>
          <w:p w14:paraId="350F06B6" w14:textId="77777777" w:rsidR="00A25126" w:rsidRDefault="00A25126"/>
        </w:tc>
      </w:tr>
      <w:tr w:rsidR="00A25126" w14:paraId="350F06BB" w14:textId="77777777">
        <w:trPr>
          <w:trHeight w:val="128"/>
        </w:trPr>
        <w:tc>
          <w:tcPr>
            <w:tcW w:w="1563" w:type="dxa"/>
          </w:tcPr>
          <w:p w14:paraId="350F06B8" w14:textId="77777777" w:rsidR="00A25126" w:rsidRDefault="00A25126">
            <w:pPr>
              <w:rPr>
                <w:b/>
              </w:rPr>
            </w:pPr>
            <w:r>
              <w:rPr>
                <w:b/>
              </w:rPr>
              <w:t>Arkivsak:</w:t>
            </w:r>
          </w:p>
        </w:tc>
        <w:sdt>
          <w:sdtPr>
            <w:tag w:val="ToBoard.ToCaseForBoardDocuments.Name"/>
            <w:id w:val="10003"/>
            <w:placeholder>
              <w:docPart w:val="DefaultPlaceholder_1081868574"/>
            </w:placeholder>
            <w:dataBinding w:prefixMappings="xmlns:gbs='http://www.software-innovation.no/growBusinessDocument'" w:xpath="/gbs:GrowBusinessDocument/gbs:ToBoard.ToCaseForBoardDocuments.Name[@gbs:key='10003']" w:storeItemID="{FF76EE90-702A-411A-A6C6-D8226A3D6D28}"/>
            <w:text/>
          </w:sdtPr>
          <w:sdtEndPr/>
          <w:sdtContent>
            <w:tc>
              <w:tcPr>
                <w:tcW w:w="4782" w:type="dxa"/>
              </w:tcPr>
              <w:p w14:paraId="350F06B9" w14:textId="52DC3155" w:rsidR="00A25126" w:rsidRDefault="00B34FD9" w:rsidP="00F432D8">
                <w:r>
                  <w:t>15/00302</w:t>
                </w:r>
              </w:p>
            </w:tc>
          </w:sdtContent>
        </w:sdt>
        <w:tc>
          <w:tcPr>
            <w:tcW w:w="2670" w:type="dxa"/>
          </w:tcPr>
          <w:p w14:paraId="350F06BA" w14:textId="77777777" w:rsidR="00A25126" w:rsidRDefault="00A25126"/>
        </w:tc>
      </w:tr>
    </w:tbl>
    <w:p w14:paraId="350F06BC" w14:textId="77777777" w:rsidR="00A25126" w:rsidRDefault="00A25126"/>
    <w:p w14:paraId="350F06BD" w14:textId="3BDD78F2" w:rsidR="00A25126" w:rsidRDefault="00A25126">
      <w:r>
        <w:t>Mulige forfall meldes snarest til</w:t>
      </w:r>
      <w:r w:rsidR="00ED41E1">
        <w:t xml:space="preserve"> </w:t>
      </w:r>
      <w:r w:rsidR="000D5E79">
        <w:t>brannsjef</w:t>
      </w:r>
    </w:p>
    <w:p w14:paraId="350F06BE" w14:textId="77777777" w:rsidR="00A25126" w:rsidRDefault="00A25126"/>
    <w:p w14:paraId="350F06BF" w14:textId="77777777" w:rsidR="00A25126" w:rsidRDefault="00A25126"/>
    <w:tbl>
      <w:tblPr>
        <w:tblW w:w="92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8" w:type="dxa"/>
          <w:bottom w:w="108" w:type="dxa"/>
        </w:tblCellMar>
        <w:tblLook w:val="0000" w:firstRow="0" w:lastRow="0" w:firstColumn="0" w:lastColumn="0" w:noHBand="0" w:noVBand="0"/>
      </w:tblPr>
      <w:tblGrid>
        <w:gridCol w:w="817"/>
        <w:gridCol w:w="1590"/>
        <w:gridCol w:w="5781"/>
        <w:gridCol w:w="1060"/>
      </w:tblGrid>
      <w:tr w:rsidR="00A25126" w14:paraId="350F06C2" w14:textId="77777777" w:rsidTr="002F0522">
        <w:tc>
          <w:tcPr>
            <w:tcW w:w="8188" w:type="dxa"/>
            <w:gridSpan w:val="3"/>
          </w:tcPr>
          <w:p w14:paraId="350F06C0" w14:textId="77777777" w:rsidR="00A25126" w:rsidRDefault="00A25126">
            <w:pPr>
              <w:pStyle w:val="Overskrift3"/>
              <w:jc w:val="left"/>
            </w:pPr>
            <w:r>
              <w:t xml:space="preserve">SAKSKART </w:t>
            </w:r>
          </w:p>
        </w:tc>
        <w:tc>
          <w:tcPr>
            <w:tcW w:w="1060" w:type="dxa"/>
          </w:tcPr>
          <w:p w14:paraId="350F06C1" w14:textId="77777777" w:rsidR="00A25126" w:rsidRDefault="00A25126">
            <w:pPr>
              <w:pStyle w:val="Overskrift3"/>
            </w:pPr>
            <w:r>
              <w:t>Side</w:t>
            </w:r>
          </w:p>
        </w:tc>
      </w:tr>
      <w:tr w:rsidR="002454F2" w:rsidRPr="002454F2" w14:paraId="350F06C7" w14:textId="77777777" w:rsidTr="002F0522">
        <w:trPr>
          <w:trHeight w:val="480"/>
        </w:trPr>
        <w:tc>
          <w:tcPr>
            <w:tcW w:w="9248" w:type="dxa"/>
            <w:gridSpan w:val="4"/>
            <w:vAlign w:val="center"/>
          </w:tcPr>
          <w:p w14:paraId="350F06C6" w14:textId="605B2FE5" w:rsidR="002454F2" w:rsidRPr="002454F2" w:rsidRDefault="002454F2" w:rsidP="002454F2">
            <w:pPr>
              <w:rPr>
                <w:b/>
              </w:rPr>
            </w:pPr>
            <w:bookmarkStart w:id="2" w:name="AGENDA_TABLE"/>
            <w:bookmarkEnd w:id="2"/>
            <w:r>
              <w:rPr>
                <w:b/>
              </w:rPr>
              <w:t>Informasjon</w:t>
            </w:r>
            <w:r w:rsidR="002F0522">
              <w:rPr>
                <w:b/>
              </w:rPr>
              <w:t xml:space="preserve"> </w:t>
            </w:r>
          </w:p>
        </w:tc>
      </w:tr>
      <w:tr w:rsidR="002454F2" w:rsidRPr="002454F2" w14:paraId="643EAD2F" w14:textId="77777777" w:rsidTr="002F0522">
        <w:trPr>
          <w:trHeight w:val="480"/>
        </w:trPr>
        <w:tc>
          <w:tcPr>
            <w:tcW w:w="9248" w:type="dxa"/>
            <w:gridSpan w:val="4"/>
            <w:vAlign w:val="center"/>
          </w:tcPr>
          <w:p w14:paraId="07EE83B0" w14:textId="3CAAF742" w:rsidR="002454F2" w:rsidRPr="002454F2" w:rsidRDefault="002454F2" w:rsidP="002F0522">
            <w:pPr>
              <w:rPr>
                <w:b/>
              </w:rPr>
            </w:pPr>
            <w:r>
              <w:rPr>
                <w:b/>
              </w:rPr>
              <w:t>Saker til behandling</w:t>
            </w:r>
            <w:r w:rsidR="002F0522">
              <w:rPr>
                <w:b/>
              </w:rPr>
              <w:t xml:space="preserve"> </w:t>
            </w:r>
          </w:p>
        </w:tc>
      </w:tr>
      <w:tr w:rsidR="002F0522" w:rsidRPr="002454F2" w14:paraId="2AEB9149" w14:textId="77777777" w:rsidTr="002F0522">
        <w:trPr>
          <w:trHeight w:val="240"/>
        </w:trPr>
        <w:tc>
          <w:tcPr>
            <w:tcW w:w="817" w:type="dxa"/>
            <w:vAlign w:val="center"/>
          </w:tcPr>
          <w:p w14:paraId="38D5E677" w14:textId="24695918" w:rsidR="002F0522" w:rsidRPr="002454F2" w:rsidRDefault="002F0522" w:rsidP="00EE5074"/>
        </w:tc>
        <w:tc>
          <w:tcPr>
            <w:tcW w:w="1590" w:type="dxa"/>
            <w:vAlign w:val="center"/>
          </w:tcPr>
          <w:p w14:paraId="00F722C6" w14:textId="2C671D55" w:rsidR="002F0522" w:rsidRPr="002454F2" w:rsidRDefault="002F0522" w:rsidP="00EE5074"/>
        </w:tc>
        <w:tc>
          <w:tcPr>
            <w:tcW w:w="5781" w:type="dxa"/>
            <w:vAlign w:val="center"/>
          </w:tcPr>
          <w:p w14:paraId="23FDBA9B" w14:textId="21FC7B8F" w:rsidR="002F0522" w:rsidRPr="002F0522" w:rsidRDefault="002F0522" w:rsidP="00EE5074">
            <w:r w:rsidRPr="002F0522">
              <w:t>Diskusjonsnotat vedr. innsparingskrav</w:t>
            </w:r>
            <w:r>
              <w:t xml:space="preserve"> – unntatt offentlighet</w:t>
            </w:r>
          </w:p>
        </w:tc>
        <w:tc>
          <w:tcPr>
            <w:tcW w:w="1060" w:type="dxa"/>
            <w:vAlign w:val="center"/>
          </w:tcPr>
          <w:p w14:paraId="57EC9A62" w14:textId="43B7C3FE" w:rsidR="002F0522" w:rsidRPr="002454F2" w:rsidRDefault="002F0522" w:rsidP="00EE5074">
            <w:pPr>
              <w:jc w:val="center"/>
            </w:pPr>
          </w:p>
        </w:tc>
      </w:tr>
      <w:tr w:rsidR="00B34FD9" w:rsidRPr="002454F2" w14:paraId="135FA7FD" w14:textId="77777777" w:rsidTr="002F0522">
        <w:trPr>
          <w:trHeight w:val="240"/>
        </w:trPr>
        <w:tc>
          <w:tcPr>
            <w:tcW w:w="817" w:type="dxa"/>
            <w:vAlign w:val="center"/>
          </w:tcPr>
          <w:p w14:paraId="06310A9E" w14:textId="26EBE931" w:rsidR="00B34FD9" w:rsidRPr="002454F2" w:rsidRDefault="00B2406B" w:rsidP="002454F2">
            <w:hyperlink w:anchor="CaseRef256246" w:tooltip="Detaljer" w:history="1">
              <w:r w:rsidR="002454F2">
                <w:rPr>
                  <w:rStyle w:val="Hyperkobling"/>
                </w:rPr>
                <w:t>6/17</w:t>
              </w:r>
            </w:hyperlink>
          </w:p>
        </w:tc>
        <w:tc>
          <w:tcPr>
            <w:tcW w:w="1590" w:type="dxa"/>
            <w:vAlign w:val="center"/>
          </w:tcPr>
          <w:p w14:paraId="22710DF7" w14:textId="5D57CB91" w:rsidR="00B34FD9" w:rsidRPr="002454F2" w:rsidRDefault="002454F2">
            <w:r>
              <w:t>17/00785-8</w:t>
            </w:r>
          </w:p>
        </w:tc>
        <w:tc>
          <w:tcPr>
            <w:tcW w:w="5781" w:type="dxa"/>
            <w:vAlign w:val="center"/>
          </w:tcPr>
          <w:p w14:paraId="663189E8" w14:textId="43007396" w:rsidR="00B34FD9" w:rsidRPr="002454F2" w:rsidRDefault="002454F2">
            <w:r>
              <w:t>Revisjonsberetning 2016</w:t>
            </w:r>
          </w:p>
        </w:tc>
        <w:tc>
          <w:tcPr>
            <w:tcW w:w="1060" w:type="dxa"/>
            <w:vAlign w:val="center"/>
          </w:tcPr>
          <w:p w14:paraId="15846692" w14:textId="7BE6D0D8" w:rsidR="00B34FD9" w:rsidRPr="002454F2" w:rsidRDefault="00B34FD9">
            <w:pPr>
              <w:jc w:val="center"/>
            </w:pPr>
          </w:p>
        </w:tc>
      </w:tr>
      <w:tr w:rsidR="00B34FD9" w:rsidRPr="002454F2" w14:paraId="0401072C" w14:textId="77777777" w:rsidTr="002F0522">
        <w:trPr>
          <w:trHeight w:val="240"/>
        </w:trPr>
        <w:tc>
          <w:tcPr>
            <w:tcW w:w="817" w:type="dxa"/>
            <w:vAlign w:val="center"/>
          </w:tcPr>
          <w:p w14:paraId="0E58F634" w14:textId="435DCBB3" w:rsidR="00B34FD9" w:rsidRPr="002454F2" w:rsidRDefault="00B2406B" w:rsidP="002454F2">
            <w:hyperlink w:anchor="CaseRef255994" w:tooltip="Detaljer" w:history="1">
              <w:r w:rsidR="002454F2">
                <w:rPr>
                  <w:rStyle w:val="Hyperkobling"/>
                </w:rPr>
                <w:t>7/17</w:t>
              </w:r>
            </w:hyperlink>
          </w:p>
        </w:tc>
        <w:tc>
          <w:tcPr>
            <w:tcW w:w="1590" w:type="dxa"/>
            <w:vAlign w:val="center"/>
          </w:tcPr>
          <w:p w14:paraId="05E9CFB5" w14:textId="34FA6B60" w:rsidR="00B34FD9" w:rsidRPr="002454F2" w:rsidRDefault="002454F2">
            <w:r>
              <w:t>17/02505-1</w:t>
            </w:r>
          </w:p>
        </w:tc>
        <w:tc>
          <w:tcPr>
            <w:tcW w:w="5781" w:type="dxa"/>
            <w:vAlign w:val="center"/>
          </w:tcPr>
          <w:p w14:paraId="75D209AC" w14:textId="1FE2AFDB" w:rsidR="00B34FD9" w:rsidRPr="002454F2" w:rsidRDefault="002454F2">
            <w:r>
              <w:t>1 tertialrapport</w:t>
            </w:r>
          </w:p>
        </w:tc>
        <w:tc>
          <w:tcPr>
            <w:tcW w:w="1060" w:type="dxa"/>
            <w:vAlign w:val="center"/>
          </w:tcPr>
          <w:p w14:paraId="15CA1129" w14:textId="60E6EC0C" w:rsidR="00B34FD9" w:rsidRPr="002454F2" w:rsidRDefault="00B34FD9">
            <w:pPr>
              <w:jc w:val="center"/>
            </w:pPr>
          </w:p>
        </w:tc>
      </w:tr>
      <w:tr w:rsidR="00B34FD9" w:rsidRPr="002454F2" w14:paraId="7D35247A" w14:textId="77777777" w:rsidTr="002F0522">
        <w:trPr>
          <w:trHeight w:val="240"/>
        </w:trPr>
        <w:tc>
          <w:tcPr>
            <w:tcW w:w="817" w:type="dxa"/>
            <w:vAlign w:val="center"/>
          </w:tcPr>
          <w:p w14:paraId="4FCDA075" w14:textId="005C7623" w:rsidR="00B34FD9" w:rsidRPr="002454F2" w:rsidRDefault="00B2406B" w:rsidP="002454F2">
            <w:hyperlink w:anchor="CaseRef255990" w:tooltip="Detaljer" w:history="1">
              <w:r w:rsidR="002454F2">
                <w:rPr>
                  <w:rStyle w:val="Hyperkobling"/>
                </w:rPr>
                <w:t>8/17</w:t>
              </w:r>
            </w:hyperlink>
          </w:p>
        </w:tc>
        <w:tc>
          <w:tcPr>
            <w:tcW w:w="1590" w:type="dxa"/>
            <w:vAlign w:val="center"/>
          </w:tcPr>
          <w:p w14:paraId="1E91814C" w14:textId="6DC9941F" w:rsidR="00B34FD9" w:rsidRPr="002454F2" w:rsidRDefault="002454F2">
            <w:r>
              <w:t>17/01183-1</w:t>
            </w:r>
          </w:p>
        </w:tc>
        <w:tc>
          <w:tcPr>
            <w:tcW w:w="5781" w:type="dxa"/>
            <w:vAlign w:val="center"/>
          </w:tcPr>
          <w:p w14:paraId="4F19FD73" w14:textId="10E9F6BE" w:rsidR="00B34FD9" w:rsidRPr="002454F2" w:rsidRDefault="002454F2">
            <w:r>
              <w:t>Krav til støttestyrke - sjåfør til Stige-/høyderedskap</w:t>
            </w:r>
          </w:p>
        </w:tc>
        <w:tc>
          <w:tcPr>
            <w:tcW w:w="1060" w:type="dxa"/>
            <w:vAlign w:val="center"/>
          </w:tcPr>
          <w:p w14:paraId="331D1180" w14:textId="15FA72AF" w:rsidR="00B34FD9" w:rsidRPr="002454F2" w:rsidRDefault="00B34FD9">
            <w:pPr>
              <w:jc w:val="center"/>
            </w:pPr>
          </w:p>
        </w:tc>
      </w:tr>
      <w:tr w:rsidR="00B34FD9" w:rsidRPr="002454F2" w14:paraId="0FE30A92" w14:textId="77777777" w:rsidTr="002F0522">
        <w:trPr>
          <w:trHeight w:val="240"/>
        </w:trPr>
        <w:tc>
          <w:tcPr>
            <w:tcW w:w="817" w:type="dxa"/>
            <w:vAlign w:val="center"/>
          </w:tcPr>
          <w:p w14:paraId="34BE05F0" w14:textId="762CC39A" w:rsidR="00B34FD9" w:rsidRPr="002454F2" w:rsidRDefault="00B2406B" w:rsidP="002454F2">
            <w:hyperlink w:anchor="CaseRef256285" w:tooltip="Detaljer" w:history="1">
              <w:r w:rsidR="002454F2">
                <w:rPr>
                  <w:rStyle w:val="Hyperkobling"/>
                </w:rPr>
                <w:t>9/17</w:t>
              </w:r>
            </w:hyperlink>
          </w:p>
        </w:tc>
        <w:tc>
          <w:tcPr>
            <w:tcW w:w="1590" w:type="dxa"/>
            <w:vAlign w:val="center"/>
          </w:tcPr>
          <w:p w14:paraId="78F6A0E6" w14:textId="29AF838F" w:rsidR="00B34FD9" w:rsidRPr="002454F2" w:rsidRDefault="002454F2">
            <w:r>
              <w:t>15/01409-9</w:t>
            </w:r>
          </w:p>
        </w:tc>
        <w:tc>
          <w:tcPr>
            <w:tcW w:w="5781" w:type="dxa"/>
            <w:vAlign w:val="center"/>
          </w:tcPr>
          <w:p w14:paraId="28879A28" w14:textId="7B3A3ECB" w:rsidR="00B34FD9" w:rsidRPr="002454F2" w:rsidRDefault="002454F2">
            <w:r>
              <w:t>Pålegg fra politiet</w:t>
            </w:r>
          </w:p>
        </w:tc>
        <w:tc>
          <w:tcPr>
            <w:tcW w:w="1060" w:type="dxa"/>
            <w:vAlign w:val="center"/>
          </w:tcPr>
          <w:p w14:paraId="7531BB15" w14:textId="440E73BF" w:rsidR="00B34FD9" w:rsidRPr="002454F2" w:rsidRDefault="00B34FD9">
            <w:pPr>
              <w:jc w:val="center"/>
            </w:pPr>
          </w:p>
        </w:tc>
      </w:tr>
      <w:tr w:rsidR="00B34FD9" w:rsidRPr="002454F2" w14:paraId="746A6403" w14:textId="77777777" w:rsidTr="002F0522">
        <w:trPr>
          <w:trHeight w:val="240"/>
        </w:trPr>
        <w:tc>
          <w:tcPr>
            <w:tcW w:w="817" w:type="dxa"/>
            <w:vAlign w:val="center"/>
          </w:tcPr>
          <w:p w14:paraId="397825FF" w14:textId="2E58CF34" w:rsidR="00B34FD9" w:rsidRPr="002454F2" w:rsidRDefault="00B2406B" w:rsidP="002454F2">
            <w:hyperlink w:anchor="CaseRef256284" w:tooltip="Detaljer" w:history="1">
              <w:r w:rsidR="002454F2">
                <w:rPr>
                  <w:rStyle w:val="Hyperkobling"/>
                </w:rPr>
                <w:t>10/17</w:t>
              </w:r>
            </w:hyperlink>
          </w:p>
        </w:tc>
        <w:tc>
          <w:tcPr>
            <w:tcW w:w="1590" w:type="dxa"/>
            <w:vAlign w:val="center"/>
          </w:tcPr>
          <w:p w14:paraId="51567017" w14:textId="32B5DAEB" w:rsidR="00B34FD9" w:rsidRPr="002454F2" w:rsidRDefault="002454F2">
            <w:r>
              <w:t>15/01409-11</w:t>
            </w:r>
          </w:p>
        </w:tc>
        <w:tc>
          <w:tcPr>
            <w:tcW w:w="5781" w:type="dxa"/>
            <w:vAlign w:val="center"/>
          </w:tcPr>
          <w:p w14:paraId="7C1714FE" w14:textId="6B75550A" w:rsidR="00B34FD9" w:rsidRPr="002454F2" w:rsidRDefault="002454F2">
            <w:r>
              <w:t>Brev fra NHO</w:t>
            </w:r>
          </w:p>
        </w:tc>
        <w:tc>
          <w:tcPr>
            <w:tcW w:w="1060" w:type="dxa"/>
            <w:vAlign w:val="center"/>
          </w:tcPr>
          <w:p w14:paraId="1C8D5108" w14:textId="797B4DDC" w:rsidR="00B34FD9" w:rsidRPr="002454F2" w:rsidRDefault="00B34FD9">
            <w:pPr>
              <w:jc w:val="center"/>
            </w:pPr>
          </w:p>
        </w:tc>
      </w:tr>
      <w:tr w:rsidR="002454F2" w:rsidRPr="002454F2" w14:paraId="361180B1" w14:textId="77777777" w:rsidTr="002F0522">
        <w:trPr>
          <w:trHeight w:val="240"/>
        </w:trPr>
        <w:tc>
          <w:tcPr>
            <w:tcW w:w="817" w:type="dxa"/>
            <w:vAlign w:val="center"/>
          </w:tcPr>
          <w:p w14:paraId="1994F788" w14:textId="2011C11B" w:rsidR="002454F2" w:rsidRPr="002454F2" w:rsidRDefault="00B2406B" w:rsidP="002454F2">
            <w:hyperlink w:anchor="CaseRef256293" w:tooltip="Detaljer" w:history="1">
              <w:r w:rsidR="002454F2">
                <w:rPr>
                  <w:rStyle w:val="Hyperkobling"/>
                </w:rPr>
                <w:t>11/17</w:t>
              </w:r>
            </w:hyperlink>
          </w:p>
        </w:tc>
        <w:tc>
          <w:tcPr>
            <w:tcW w:w="1590" w:type="dxa"/>
            <w:vAlign w:val="center"/>
          </w:tcPr>
          <w:p w14:paraId="02E8ECF5" w14:textId="62C02251" w:rsidR="002454F2" w:rsidRPr="002454F2" w:rsidRDefault="002454F2">
            <w:r>
              <w:t>16/05554-3</w:t>
            </w:r>
          </w:p>
        </w:tc>
        <w:tc>
          <w:tcPr>
            <w:tcW w:w="5781" w:type="dxa"/>
            <w:vAlign w:val="center"/>
          </w:tcPr>
          <w:p w14:paraId="3CD73098" w14:textId="182F8203" w:rsidR="002454F2" w:rsidRPr="002454F2" w:rsidRDefault="002454F2">
            <w:r>
              <w:t xml:space="preserve">Ny 110-sentral i Ski </w:t>
            </w:r>
          </w:p>
        </w:tc>
        <w:tc>
          <w:tcPr>
            <w:tcW w:w="1060" w:type="dxa"/>
            <w:vAlign w:val="center"/>
          </w:tcPr>
          <w:p w14:paraId="26701CE7" w14:textId="0A66EB35" w:rsidR="002454F2" w:rsidRPr="002454F2" w:rsidRDefault="002454F2">
            <w:pPr>
              <w:jc w:val="center"/>
            </w:pPr>
          </w:p>
        </w:tc>
      </w:tr>
      <w:tr w:rsidR="002454F2" w:rsidRPr="002454F2" w14:paraId="73320E90" w14:textId="77777777" w:rsidTr="002F0522">
        <w:trPr>
          <w:trHeight w:val="480"/>
        </w:trPr>
        <w:tc>
          <w:tcPr>
            <w:tcW w:w="9248" w:type="dxa"/>
            <w:gridSpan w:val="4"/>
            <w:vAlign w:val="center"/>
          </w:tcPr>
          <w:p w14:paraId="4F3D0693" w14:textId="05308A76" w:rsidR="002454F2" w:rsidRPr="002454F2" w:rsidRDefault="002454F2" w:rsidP="002454F2">
            <w:pPr>
              <w:rPr>
                <w:b/>
              </w:rPr>
            </w:pPr>
            <w:r>
              <w:rPr>
                <w:b/>
              </w:rPr>
              <w:t>Eventuelt</w:t>
            </w:r>
          </w:p>
        </w:tc>
      </w:tr>
      <w:tr w:rsidR="002454F2" w:rsidRPr="002454F2" w14:paraId="7400EEB2" w14:textId="77777777" w:rsidTr="002F0522">
        <w:trPr>
          <w:trHeight w:val="240"/>
        </w:trPr>
        <w:tc>
          <w:tcPr>
            <w:tcW w:w="817" w:type="dxa"/>
            <w:vAlign w:val="center"/>
          </w:tcPr>
          <w:p w14:paraId="73B55B8E" w14:textId="77777777" w:rsidR="002454F2" w:rsidRDefault="002454F2" w:rsidP="002454F2"/>
        </w:tc>
        <w:tc>
          <w:tcPr>
            <w:tcW w:w="1590" w:type="dxa"/>
            <w:vAlign w:val="center"/>
          </w:tcPr>
          <w:p w14:paraId="0F864DA6" w14:textId="77777777" w:rsidR="002454F2" w:rsidRDefault="002454F2"/>
        </w:tc>
        <w:tc>
          <w:tcPr>
            <w:tcW w:w="5781" w:type="dxa"/>
            <w:vAlign w:val="center"/>
          </w:tcPr>
          <w:p w14:paraId="2E5DA4E9" w14:textId="77777777" w:rsidR="002454F2" w:rsidRDefault="002454F2"/>
        </w:tc>
        <w:tc>
          <w:tcPr>
            <w:tcW w:w="1060" w:type="dxa"/>
            <w:vAlign w:val="center"/>
          </w:tcPr>
          <w:p w14:paraId="598C3CAF" w14:textId="77777777" w:rsidR="002454F2" w:rsidRDefault="002454F2">
            <w:pPr>
              <w:jc w:val="center"/>
            </w:pPr>
          </w:p>
        </w:tc>
      </w:tr>
    </w:tbl>
    <w:p w14:paraId="350F06C8" w14:textId="77777777" w:rsidR="00A25126" w:rsidRDefault="00A25126"/>
    <w:p w14:paraId="350F06C9" w14:textId="77777777" w:rsidR="00A25126" w:rsidRDefault="00A25126"/>
    <w:p w14:paraId="350F06CA" w14:textId="0EF74D67" w:rsidR="00A25126" w:rsidRDefault="00B2406B">
      <w:pPr>
        <w:rPr>
          <w:lang w:eastAsia="nb-NO"/>
        </w:rPr>
      </w:pPr>
      <w:sdt>
        <w:sdtPr>
          <w:rPr>
            <w:lang w:eastAsia="nb-NO"/>
          </w:rPr>
          <w:tag w:val="ToBoard.ToEmployer.Addresses.ZipPlace"/>
          <w:id w:val="10004"/>
          <w:placeholder>
            <w:docPart w:val="DefaultPlaceholder_1081868574"/>
          </w:placeholder>
          <w:dataBinding w:prefixMappings="xmlns:gbs='http://www.software-innovation.no/growBusinessDocument'" w:xpath="/gbs:GrowBusinessDocument/gbs:ToBoard.ToEmployer.AddressesJOINEX.ZipPlace[@gbs:key='10004']" w:storeItemID="{FF76EE90-702A-411A-A6C6-D8226A3D6D28}"/>
          <w:text/>
        </w:sdtPr>
        <w:sdtEndPr/>
        <w:sdtContent>
          <w:r w:rsidR="00B34FD9">
            <w:rPr>
              <w:lang w:eastAsia="nb-NO"/>
            </w:rPr>
            <w:t>Frogn</w:t>
          </w:r>
        </w:sdtContent>
      </w:sdt>
      <w:r w:rsidR="00A25126">
        <w:rPr>
          <w:lang w:eastAsia="nb-NO"/>
        </w:rPr>
        <w:t xml:space="preserve">, </w:t>
      </w:r>
      <w:r w:rsidR="00B34FD9">
        <w:rPr>
          <w:lang w:eastAsia="nb-NO"/>
        </w:rPr>
        <w:t>9.6.2017</w:t>
      </w:r>
    </w:p>
    <w:p w14:paraId="350F06CB" w14:textId="77777777" w:rsidR="00A25126" w:rsidRDefault="00A25126">
      <w:pPr>
        <w:rPr>
          <w:lang w:eastAsia="nb-NO"/>
        </w:rPr>
      </w:pPr>
    </w:p>
    <w:p w14:paraId="350F06CC" w14:textId="77777777" w:rsidR="00A25126" w:rsidRDefault="00A25126">
      <w:pPr>
        <w:rPr>
          <w:lang w:eastAsia="nb-NO"/>
        </w:rPr>
      </w:pPr>
    </w:p>
    <w:p w14:paraId="350F06CD" w14:textId="77777777" w:rsidR="00A25126" w:rsidRDefault="00A25126"/>
    <w:sdt>
      <w:sdtPr>
        <w:tag w:val="ToBoard.FromOtherContacts"/>
        <w:id w:val="10005"/>
        <w:placeholder>
          <w:docPart w:val="DefaultPlaceholder_1081868574"/>
        </w:placeholder>
        <w:dataBinding w:prefixMappings="xmlns:gbs='http://www.software-innovation.no/growBusinessDocument'" w:xpath="/gbs:GrowBusinessDocument/gbs:Lists/gbs:SingleLines/gbs:ToBoard.FromOtherContacts/gbs:DisplayField[@gbs:key='10005']" w:storeItemID="{FF76EE90-702A-411A-A6C6-D8226A3D6D28}"/>
        <w:text/>
      </w:sdtPr>
      <w:sdtEndPr/>
      <w:sdtContent>
        <w:p w14:paraId="350F06CE" w14:textId="5F12E00C" w:rsidR="00A25126" w:rsidRDefault="00B34FD9">
          <w:r>
            <w:t>Ludolf Bjelland</w:t>
          </w:r>
        </w:p>
      </w:sdtContent>
    </w:sdt>
    <w:p w14:paraId="350F06CF" w14:textId="30A9F67D" w:rsidR="00B34FD9" w:rsidRDefault="00B34FD9">
      <w:r>
        <w:t>Styreleder</w:t>
      </w:r>
      <w:r>
        <w:br w:type="page"/>
      </w:r>
    </w:p>
    <w:p w14:paraId="754E8D75" w14:textId="0D497984" w:rsidR="00B34FD9" w:rsidRDefault="00B34FD9" w:rsidP="00B34FD9">
      <w:pPr>
        <w:pStyle w:val="MUCaseTitle"/>
        <w:rPr>
          <w:shd w:val="clear" w:color="auto" w:fill="D9D9D9"/>
        </w:rPr>
      </w:pPr>
      <w:r w:rsidRPr="00B34FD9">
        <w:rPr>
          <w:shd w:val="clear" w:color="auto" w:fill="D9D9D9"/>
        </w:rPr>
        <w:lastRenderedPageBreak/>
        <w:t>Informasjon</w:t>
      </w:r>
    </w:p>
    <w:p w14:paraId="56C76FAE" w14:textId="5B7D25B9" w:rsidR="002F0522" w:rsidRPr="002F0522" w:rsidRDefault="002F0522" w:rsidP="002F0522">
      <w:r>
        <w:t>Brannsjef og avdelingsledere orienterer.</w:t>
      </w:r>
    </w:p>
    <w:p w14:paraId="4A79F6E4" w14:textId="77777777" w:rsidR="00B34FD9" w:rsidRDefault="00B34FD9" w:rsidP="00B34FD9">
      <w:pPr>
        <w:rPr>
          <w:shd w:val="clear" w:color="auto" w:fill="D9D9D9"/>
        </w:rPr>
      </w:pPr>
      <w:r>
        <w:rPr>
          <w:shd w:val="clear" w:color="auto" w:fill="D9D9D9"/>
        </w:rPr>
        <w:br w:type="page"/>
      </w:r>
    </w:p>
    <w:p w14:paraId="360F1F8A" w14:textId="2E415F60" w:rsidR="002454F2" w:rsidRDefault="002454F2"/>
    <w:p w14:paraId="0B35323E" w14:textId="1F5B2939" w:rsidR="005824C5" w:rsidRDefault="002454F2" w:rsidP="002454F2">
      <w:pPr>
        <w:pStyle w:val="MUCaseTitle"/>
        <w:rPr>
          <w:shd w:val="clear" w:color="auto" w:fill="D9D9D9"/>
        </w:rPr>
      </w:pPr>
      <w:r w:rsidRPr="002454F2">
        <w:rPr>
          <w:shd w:val="clear" w:color="auto" w:fill="D9D9D9"/>
        </w:rPr>
        <w:t>Saker til behandling</w:t>
      </w:r>
    </w:p>
    <w:p w14:paraId="7AFA168E" w14:textId="77777777" w:rsidR="002454F2" w:rsidRDefault="002454F2" w:rsidP="002454F2">
      <w:pPr>
        <w:pStyle w:val="MUCaseTitle2"/>
      </w:pPr>
      <w:bookmarkStart w:id="3" w:name="CaseRef256246"/>
      <w:bookmarkEnd w:id="3"/>
      <w:r>
        <w:t>6/17 Revisjonsberetning 2016</w:t>
      </w:r>
    </w:p>
    <w:p w14:paraId="07494474" w14:textId="784816D0" w:rsidR="002454F2" w:rsidRDefault="002454F2" w:rsidP="002454F2">
      <w:pPr>
        <w:pStyle w:val="MUCaseTitle2"/>
      </w:pPr>
    </w:p>
    <w:p w14:paraId="00A020B4" w14:textId="398F5601" w:rsidR="002454F2" w:rsidRDefault="002454F2" w:rsidP="002454F2">
      <w:r>
        <w:t>Arkivsak-dok.</w:t>
      </w:r>
      <w:r>
        <w:tab/>
        <w:t>17/00785-8</w:t>
      </w:r>
    </w:p>
    <w:p w14:paraId="4AE32E04" w14:textId="5EB1FD89" w:rsidR="002454F2" w:rsidRDefault="002454F2" w:rsidP="002454F2">
      <w:r>
        <w:t>Arkivkode.</w:t>
      </w:r>
      <w:r>
        <w:tab/>
      </w:r>
      <w:r>
        <w:tab/>
        <w:t xml:space="preserve"> </w:t>
      </w:r>
    </w:p>
    <w:p w14:paraId="6D5851A6" w14:textId="15DDF614" w:rsidR="002454F2" w:rsidRDefault="002454F2" w:rsidP="002454F2">
      <w:r>
        <w:t>Saksbehandler</w:t>
      </w:r>
      <w:r>
        <w:tab/>
        <w:t>Dag Christian Holte</w:t>
      </w:r>
    </w:p>
    <w:p w14:paraId="7F361DC6" w14:textId="0B664DB3" w:rsidR="002454F2" w:rsidRDefault="002454F2" w:rsidP="002454F2"/>
    <w:p w14:paraId="6EBF8246" w14:textId="31BCB2F1" w:rsidR="002454F2" w:rsidRDefault="002454F2" w:rsidP="002454F2"/>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2454F2" w14:paraId="305A6FAB" w14:textId="77777777" w:rsidTr="002454F2">
        <w:tc>
          <w:tcPr>
            <w:tcW w:w="5102" w:type="dxa"/>
            <w:shd w:val="clear" w:color="auto" w:fill="auto"/>
          </w:tcPr>
          <w:p w14:paraId="4CD7080F" w14:textId="60D75A22" w:rsidR="002454F2" w:rsidRDefault="002454F2" w:rsidP="002454F2">
            <w:r>
              <w:t>Saksgang</w:t>
            </w:r>
          </w:p>
        </w:tc>
        <w:tc>
          <w:tcPr>
            <w:tcW w:w="1701" w:type="dxa"/>
            <w:shd w:val="clear" w:color="auto" w:fill="auto"/>
          </w:tcPr>
          <w:p w14:paraId="705D11FF" w14:textId="0C26A82B" w:rsidR="002454F2" w:rsidRDefault="002454F2" w:rsidP="002454F2">
            <w:r>
              <w:t>Møtedato</w:t>
            </w:r>
          </w:p>
        </w:tc>
        <w:tc>
          <w:tcPr>
            <w:tcW w:w="1134" w:type="dxa"/>
            <w:shd w:val="clear" w:color="auto" w:fill="auto"/>
          </w:tcPr>
          <w:p w14:paraId="3D8848B7" w14:textId="69254C9B" w:rsidR="002454F2" w:rsidRDefault="002454F2" w:rsidP="002454F2">
            <w:r>
              <w:t>Saknr</w:t>
            </w:r>
          </w:p>
        </w:tc>
      </w:tr>
      <w:tr w:rsidR="002454F2" w14:paraId="2CB376B8" w14:textId="77777777" w:rsidTr="002454F2">
        <w:tc>
          <w:tcPr>
            <w:tcW w:w="5102" w:type="dxa"/>
            <w:shd w:val="clear" w:color="auto" w:fill="auto"/>
          </w:tcPr>
          <w:p w14:paraId="141470B4" w14:textId="5FC45615" w:rsidR="002454F2" w:rsidRDefault="002454F2" w:rsidP="002454F2">
            <w:r>
              <w:t>1 Styret Follo brannvesen</w:t>
            </w:r>
          </w:p>
        </w:tc>
        <w:tc>
          <w:tcPr>
            <w:tcW w:w="1701" w:type="dxa"/>
            <w:shd w:val="clear" w:color="auto" w:fill="auto"/>
          </w:tcPr>
          <w:p w14:paraId="6F346EFF" w14:textId="36484379" w:rsidR="002454F2" w:rsidRDefault="002454F2" w:rsidP="002454F2">
            <w:r>
              <w:t>15.06.2017</w:t>
            </w:r>
          </w:p>
        </w:tc>
        <w:tc>
          <w:tcPr>
            <w:tcW w:w="1134" w:type="dxa"/>
            <w:shd w:val="clear" w:color="auto" w:fill="auto"/>
          </w:tcPr>
          <w:p w14:paraId="49932306" w14:textId="463CF427" w:rsidR="002454F2" w:rsidRDefault="002454F2" w:rsidP="002454F2">
            <w:r>
              <w:t>6/17</w:t>
            </w:r>
          </w:p>
        </w:tc>
      </w:tr>
    </w:tbl>
    <w:p w14:paraId="2F2986DE" w14:textId="4C4B4A4E" w:rsidR="002454F2" w:rsidRDefault="002454F2" w:rsidP="002454F2"/>
    <w:p w14:paraId="7F6E6C06" w14:textId="7C410570" w:rsidR="002454F2" w:rsidRDefault="002454F2" w:rsidP="002454F2"/>
    <w:sdt>
      <w:sdtPr>
        <w:rPr>
          <w:rFonts w:cs="Arial"/>
          <w:b/>
        </w:rPr>
        <w:tag w:val="MU_Tittel"/>
        <w:id w:val="-295525299"/>
        <w:placeholder>
          <w:docPart w:val="91B0127FC20B4AD0B670E0B233E35B2E"/>
        </w:placeholder>
        <w:text/>
      </w:sdtPr>
      <w:sdtEndPr/>
      <w:sdtContent>
        <w:p w14:paraId="7A8EDB47" w14:textId="77777777" w:rsidR="002454F2" w:rsidRPr="00283E32" w:rsidRDefault="002454F2" w:rsidP="00EE5074">
          <w:pPr>
            <w:rPr>
              <w:rFonts w:cs="Arial"/>
            </w:rPr>
          </w:pPr>
          <w:r>
            <w:rPr>
              <w:rFonts w:cs="Arial"/>
              <w:b/>
            </w:rPr>
            <w:t>Brannsjefens</w:t>
          </w:r>
          <w:r w:rsidRPr="001406BB">
            <w:rPr>
              <w:rFonts w:cs="Arial"/>
              <w:b/>
            </w:rPr>
            <w:t xml:space="preserve"> innstilling:</w:t>
          </w:r>
        </w:p>
      </w:sdtContent>
    </w:sdt>
    <w:sdt>
      <w:sdtPr>
        <w:rPr>
          <w:rFonts w:cs="Arial"/>
        </w:rPr>
        <w:alias w:val="Forslag til vedtak"/>
        <w:tag w:val="MU_Innstilling"/>
        <w:id w:val="2026895299"/>
        <w:placeholder>
          <w:docPart w:val="F31BE7F6762349AA995CD0D27034CDD1"/>
        </w:placeholder>
      </w:sdtPr>
      <w:sdtEndPr/>
      <w:sdtContent>
        <w:sdt>
          <w:sdtPr>
            <w:rPr>
              <w:rFonts w:cs="Arial"/>
            </w:rPr>
            <w:alias w:val="Forslag til vedtak"/>
            <w:tag w:val="MU_Innstilling"/>
            <w:id w:val="1556582680"/>
            <w:placeholder>
              <w:docPart w:val="7D7975F56B0B4583823EDFB6CA4A1577"/>
            </w:placeholder>
          </w:sdtPr>
          <w:sdtEndPr/>
          <w:sdtContent>
            <w:p w14:paraId="557F38FD" w14:textId="77777777" w:rsidR="002454F2" w:rsidRDefault="002454F2" w:rsidP="00EE5074">
              <w:pPr>
                <w:rPr>
                  <w:rFonts w:cs="Arial"/>
                </w:rPr>
              </w:pPr>
              <w:r>
                <w:rPr>
                  <w:rFonts w:cs="Arial"/>
                </w:rPr>
                <w:t>Styret tar revisjonsberetningen til orientering</w:t>
              </w:r>
            </w:p>
          </w:sdtContent>
        </w:sdt>
      </w:sdtContent>
    </w:sdt>
    <w:p w14:paraId="0CBA280A" w14:textId="77777777" w:rsidR="002454F2" w:rsidRDefault="002454F2" w:rsidP="00EE5074">
      <w:pPr>
        <w:rPr>
          <w:rFonts w:cs="Arial"/>
        </w:rPr>
      </w:pPr>
    </w:p>
    <w:p w14:paraId="5C9ED136" w14:textId="77777777" w:rsidR="002454F2" w:rsidRDefault="002454F2" w:rsidP="00EE5074">
      <w:pPr>
        <w:spacing w:after="200" w:line="276" w:lineRule="auto"/>
        <w:rPr>
          <w:rFonts w:cs="Arial"/>
        </w:rPr>
      </w:pPr>
    </w:p>
    <w:p w14:paraId="53CCECB1" w14:textId="77777777" w:rsidR="002454F2" w:rsidRPr="008D62C0" w:rsidRDefault="002454F2" w:rsidP="00EE5074">
      <w:pPr>
        <w:rPr>
          <w:rFonts w:cs="Arial"/>
        </w:rPr>
      </w:pPr>
    </w:p>
    <w:sdt>
      <w:sdtPr>
        <w:rPr>
          <w:rFonts w:cs="Arial"/>
          <w:b/>
          <w:lang w:val="en-US"/>
        </w:rPr>
        <w:id w:val="-1360424500"/>
        <w:placeholder>
          <w:docPart w:val="91B0127FC20B4AD0B670E0B233E35B2E"/>
        </w:placeholder>
      </w:sdtPr>
      <w:sdtEndPr/>
      <w:sdtContent>
        <w:p w14:paraId="77A1279A" w14:textId="5BC51361" w:rsidR="002454F2" w:rsidRPr="00585A60" w:rsidRDefault="002454F2" w:rsidP="00EE5074">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1668087838"/>
              <w:lock w:val="contentLocked"/>
              <w:placeholder>
                <w:docPart w:val="816101DBAB0E466C88C7B61F45CB0372"/>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rPr>
                <w:br/>
                <w:instrText xml:space="preserve">        </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418707902"/>
              <w:lock w:val="contentLocked"/>
              <w:placeholder>
                <w:docPart w:val="706171666EB8499FAA900B47F8162E57"/>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rPr>
                <w:br/>
                <w:instrText xml:space="preserve">        </w:instrText>
              </w:r>
            </w:sdtContent>
          </w:sdt>
          <w:r>
            <w:rPr>
              <w:rFonts w:cs="Arial"/>
              <w:b/>
              <w:lang w:val="en-US"/>
            </w:rPr>
            <w:instrText xml:space="preserve">" </w:instrText>
          </w:r>
          <w:r>
            <w:rPr>
              <w:rFonts w:cs="Arial"/>
              <w:b/>
              <w:lang w:val="en-US"/>
            </w:rPr>
            <w:fldChar w:fldCharType="end"/>
          </w:r>
        </w:p>
      </w:sdtContent>
    </w:sdt>
    <w:p w14:paraId="7C792EF6" w14:textId="77777777" w:rsidR="002454F2" w:rsidRPr="008B4CCF" w:rsidRDefault="002454F2" w:rsidP="00EE5074">
      <w:pPr>
        <w:rPr>
          <w:b/>
        </w:rPr>
      </w:pPr>
      <w:r w:rsidRPr="008B4CCF">
        <w:rPr>
          <w:b/>
        </w:rPr>
        <w:t>SAKS</w:t>
      </w:r>
      <w:r>
        <w:rPr>
          <w:b/>
        </w:rPr>
        <w:t>OPPLYSNING</w:t>
      </w:r>
      <w:r w:rsidRPr="008B4CCF">
        <w:rPr>
          <w:b/>
        </w:rPr>
        <w:t>:</w:t>
      </w:r>
    </w:p>
    <w:p w14:paraId="500B827C" w14:textId="77777777" w:rsidR="002454F2" w:rsidRPr="008B4CCF" w:rsidRDefault="002454F2" w:rsidP="00EE5074"/>
    <w:p w14:paraId="6499B745" w14:textId="77777777" w:rsidR="002454F2" w:rsidRPr="001469E2" w:rsidRDefault="002454F2" w:rsidP="00EE5074">
      <w:pPr>
        <w:rPr>
          <w:rFonts w:ascii="Times New Roman" w:hAnsi="Times New Roman"/>
        </w:rPr>
      </w:pPr>
      <w:r w:rsidRPr="001469E2">
        <w:rPr>
          <w:rFonts w:ascii="Times New Roman" w:hAnsi="Times New Roman"/>
        </w:rPr>
        <w:t xml:space="preserve">Revisor har gitt </w:t>
      </w:r>
      <w:r>
        <w:rPr>
          <w:rFonts w:ascii="Times New Roman" w:hAnsi="Times New Roman"/>
        </w:rPr>
        <w:t>sin</w:t>
      </w:r>
      <w:r w:rsidRPr="001469E2">
        <w:rPr>
          <w:rFonts w:ascii="Times New Roman" w:hAnsi="Times New Roman"/>
        </w:rPr>
        <w:t xml:space="preserve"> uttalelse om årsregnskapet 201</w:t>
      </w:r>
      <w:r>
        <w:rPr>
          <w:rFonts w:ascii="Times New Roman" w:hAnsi="Times New Roman"/>
        </w:rPr>
        <w:t>5</w:t>
      </w:r>
      <w:r w:rsidRPr="00776080">
        <w:rPr>
          <w:rFonts w:ascii="Times New Roman" w:hAnsi="Times New Roman"/>
        </w:rPr>
        <w:t xml:space="preserve"> </w:t>
      </w:r>
      <w:r w:rsidRPr="001469E2">
        <w:rPr>
          <w:rFonts w:ascii="Times New Roman" w:hAnsi="Times New Roman"/>
        </w:rPr>
        <w:t>til representantskapet. Revisor konkluderer at årsregnskapet er avgitt i samsvar med lov og forskrift. Revisor peker også på at disposisjoner som ligger til grunn for regnskapet er i samsvar med budsjettvedtak og at budsjettbeløpene i årsregnskapet stemmer med regulert budsjett.</w:t>
      </w:r>
    </w:p>
    <w:p w14:paraId="7818C54E" w14:textId="77777777" w:rsidR="002454F2" w:rsidRPr="001469E2" w:rsidRDefault="002454F2" w:rsidP="00EE5074">
      <w:pPr>
        <w:rPr>
          <w:rFonts w:ascii="Times New Roman" w:hAnsi="Times New Roman"/>
        </w:rPr>
      </w:pPr>
    </w:p>
    <w:p w14:paraId="657A8210" w14:textId="7524D686" w:rsidR="002454F2" w:rsidRDefault="002454F2" w:rsidP="002454F2"/>
    <w:p w14:paraId="2146D0C9" w14:textId="212F4F27" w:rsidR="002454F2" w:rsidRDefault="002454F2" w:rsidP="002454F2">
      <w:pPr>
        <w:pStyle w:val="MUHeading2"/>
      </w:pPr>
      <w:r>
        <w:t>Vedlegg til sak</w:t>
      </w:r>
    </w:p>
    <w:p w14:paraId="2EFC4D1B" w14:textId="5869F7C1" w:rsidR="002454F2" w:rsidRDefault="002454F2" w:rsidP="002454F2">
      <w:r>
        <w:object w:dxaOrig="1530" w:dyaOrig="995" w14:anchorId="0E733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5pt" o:ole="">
            <v:imagedata r:id="rId8" o:title=""/>
          </v:shape>
          <o:OLEObject Type="Embed" ProgID="AcroExch.Document.DC" ShapeID="_x0000_i1025" DrawAspect="Icon" ObjectID="_1558510615" r:id="rId9"/>
        </w:object>
      </w:r>
    </w:p>
    <w:p w14:paraId="74529388" w14:textId="662272EE" w:rsidR="002454F2" w:rsidRDefault="002454F2">
      <w:r>
        <w:br w:type="page"/>
      </w:r>
    </w:p>
    <w:p w14:paraId="5494C4E9" w14:textId="77777777" w:rsidR="002454F2" w:rsidRDefault="002454F2" w:rsidP="002454F2">
      <w:pPr>
        <w:pStyle w:val="MUCaseTitle2"/>
      </w:pPr>
      <w:bookmarkStart w:id="4" w:name="CaseRef255994"/>
      <w:bookmarkEnd w:id="4"/>
      <w:r>
        <w:lastRenderedPageBreak/>
        <w:t>7/17 1 tertialrapport</w:t>
      </w:r>
    </w:p>
    <w:p w14:paraId="52A012F0" w14:textId="05F998FE" w:rsidR="002454F2" w:rsidRDefault="002454F2" w:rsidP="002454F2">
      <w:pPr>
        <w:pStyle w:val="MUCaseTitle2"/>
      </w:pPr>
    </w:p>
    <w:p w14:paraId="536EEC9D" w14:textId="51B33CFB" w:rsidR="002454F2" w:rsidRDefault="002454F2" w:rsidP="002454F2">
      <w:r>
        <w:t>Arkivsak-dok.</w:t>
      </w:r>
      <w:r>
        <w:tab/>
        <w:t>17/02505-1</w:t>
      </w:r>
    </w:p>
    <w:p w14:paraId="64375467" w14:textId="77A1E279" w:rsidR="002454F2" w:rsidRDefault="002454F2" w:rsidP="002454F2">
      <w:r>
        <w:t>Arkivkode.</w:t>
      </w:r>
      <w:r>
        <w:tab/>
      </w:r>
      <w:r>
        <w:tab/>
        <w:t xml:space="preserve"> </w:t>
      </w:r>
    </w:p>
    <w:p w14:paraId="187A2575" w14:textId="51516B5C" w:rsidR="002454F2" w:rsidRDefault="002454F2" w:rsidP="002454F2">
      <w:r>
        <w:t>Saksbehandler</w:t>
      </w:r>
      <w:r>
        <w:tab/>
        <w:t>Dag Christian Holte</w:t>
      </w:r>
    </w:p>
    <w:p w14:paraId="459192DE" w14:textId="6CBE0991" w:rsidR="002454F2" w:rsidRDefault="002454F2" w:rsidP="002454F2"/>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2454F2" w14:paraId="7B5034A1" w14:textId="77777777" w:rsidTr="002454F2">
        <w:tc>
          <w:tcPr>
            <w:tcW w:w="5102" w:type="dxa"/>
            <w:shd w:val="clear" w:color="auto" w:fill="auto"/>
          </w:tcPr>
          <w:p w14:paraId="0B1697DD" w14:textId="3F87B085" w:rsidR="002454F2" w:rsidRDefault="002454F2" w:rsidP="002454F2">
            <w:r>
              <w:t>Saksgang</w:t>
            </w:r>
          </w:p>
        </w:tc>
        <w:tc>
          <w:tcPr>
            <w:tcW w:w="1701" w:type="dxa"/>
            <w:shd w:val="clear" w:color="auto" w:fill="auto"/>
          </w:tcPr>
          <w:p w14:paraId="7CCCA783" w14:textId="35C0DD07" w:rsidR="002454F2" w:rsidRDefault="002454F2" w:rsidP="002454F2">
            <w:r>
              <w:t>Møtedato</w:t>
            </w:r>
          </w:p>
        </w:tc>
        <w:tc>
          <w:tcPr>
            <w:tcW w:w="1134" w:type="dxa"/>
            <w:shd w:val="clear" w:color="auto" w:fill="auto"/>
          </w:tcPr>
          <w:p w14:paraId="52434F90" w14:textId="04FDD225" w:rsidR="002454F2" w:rsidRDefault="002454F2" w:rsidP="002454F2">
            <w:r>
              <w:t>Saknr</w:t>
            </w:r>
          </w:p>
        </w:tc>
      </w:tr>
      <w:tr w:rsidR="002454F2" w14:paraId="0EC4B299" w14:textId="77777777" w:rsidTr="002454F2">
        <w:tc>
          <w:tcPr>
            <w:tcW w:w="5102" w:type="dxa"/>
            <w:shd w:val="clear" w:color="auto" w:fill="auto"/>
          </w:tcPr>
          <w:p w14:paraId="2782A57F" w14:textId="58FE833C" w:rsidR="002454F2" w:rsidRDefault="002454F2" w:rsidP="002454F2">
            <w:r>
              <w:t>1 Styret Follo brannvesen</w:t>
            </w:r>
          </w:p>
        </w:tc>
        <w:tc>
          <w:tcPr>
            <w:tcW w:w="1701" w:type="dxa"/>
            <w:shd w:val="clear" w:color="auto" w:fill="auto"/>
          </w:tcPr>
          <w:p w14:paraId="5A13C44A" w14:textId="3BA99CD4" w:rsidR="002454F2" w:rsidRDefault="002454F2" w:rsidP="002454F2">
            <w:r>
              <w:t>15.06.2017</w:t>
            </w:r>
          </w:p>
        </w:tc>
        <w:tc>
          <w:tcPr>
            <w:tcW w:w="1134" w:type="dxa"/>
            <w:shd w:val="clear" w:color="auto" w:fill="auto"/>
          </w:tcPr>
          <w:p w14:paraId="435E2BD7" w14:textId="70825F55" w:rsidR="002454F2" w:rsidRDefault="002454F2" w:rsidP="002454F2">
            <w:r>
              <w:t>7/17</w:t>
            </w:r>
          </w:p>
        </w:tc>
      </w:tr>
    </w:tbl>
    <w:p w14:paraId="5181F311" w14:textId="37ACDA8D" w:rsidR="002454F2" w:rsidRDefault="002454F2" w:rsidP="002454F2"/>
    <w:sdt>
      <w:sdtPr>
        <w:rPr>
          <w:rFonts w:cs="Arial"/>
          <w:b/>
        </w:rPr>
        <w:tag w:val="MU_Tittel"/>
        <w:id w:val="-1130545702"/>
        <w:placeholder>
          <w:docPart w:val="7CDE12633FB74F2CA139FFE60B6938A7"/>
        </w:placeholder>
        <w:text/>
      </w:sdtPr>
      <w:sdtEndPr/>
      <w:sdtContent>
        <w:p w14:paraId="54F9CE1F" w14:textId="77777777" w:rsidR="002454F2" w:rsidRPr="00283E32" w:rsidRDefault="002454F2" w:rsidP="00EE5074">
          <w:pPr>
            <w:rPr>
              <w:rFonts w:cs="Arial"/>
            </w:rPr>
          </w:pPr>
          <w:r>
            <w:rPr>
              <w:rFonts w:cs="Arial"/>
              <w:b/>
            </w:rPr>
            <w:t>Brannsjefens</w:t>
          </w:r>
          <w:r w:rsidRPr="001406BB">
            <w:rPr>
              <w:rFonts w:cs="Arial"/>
              <w:b/>
            </w:rPr>
            <w:t xml:space="preserve"> innstilling:</w:t>
          </w:r>
        </w:p>
      </w:sdtContent>
    </w:sdt>
    <w:sdt>
      <w:sdtPr>
        <w:rPr>
          <w:rFonts w:cs="Arial"/>
        </w:rPr>
        <w:alias w:val="Forslag til vedtak"/>
        <w:tag w:val="MU_Innstilling"/>
        <w:id w:val="890005926"/>
        <w:placeholder>
          <w:docPart w:val="1F6DDA7C461E4BAF876D2059228FBC02"/>
        </w:placeholder>
      </w:sdtPr>
      <w:sdtEndPr/>
      <w:sdtContent>
        <w:p w14:paraId="0E656EE1" w14:textId="77777777" w:rsidR="002454F2" w:rsidRDefault="002454F2" w:rsidP="00EE5074">
          <w:pPr>
            <w:rPr>
              <w:rFonts w:cs="Arial"/>
            </w:rPr>
          </w:pPr>
          <w:r>
            <w:rPr>
              <w:rFonts w:cs="Arial"/>
            </w:rPr>
            <w:t>Styret tar tertialrapporten til orientering</w:t>
          </w:r>
        </w:p>
      </w:sdtContent>
    </w:sdt>
    <w:sdt>
      <w:sdtPr>
        <w:rPr>
          <w:rFonts w:cs="Arial"/>
          <w:b/>
          <w:lang w:val="en-US"/>
        </w:rPr>
        <w:id w:val="1295870468"/>
        <w:placeholder>
          <w:docPart w:val="7CDE12633FB74F2CA139FFE60B6938A7"/>
        </w:placeholder>
      </w:sdtPr>
      <w:sdtEndPr/>
      <w:sdtContent>
        <w:p w14:paraId="223CDAAE" w14:textId="4C3AC490" w:rsidR="002454F2" w:rsidRPr="00585A60" w:rsidRDefault="002454F2" w:rsidP="00EE5074">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1872413063"/>
              <w:lock w:val="contentLocked"/>
              <w:placeholder>
                <w:docPart w:val="EC4BEB26DEBD4F91BFBFA0FA7BB4B68E"/>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rPr>
                <w:br/>
                <w:instrText xml:space="preserve">        </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595663114"/>
              <w:lock w:val="contentLocked"/>
              <w:placeholder>
                <w:docPart w:val="CA4485909BB8469E9032AA92170C6F89"/>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rPr>
                <w:br/>
                <w:instrText xml:space="preserve">        </w:instrText>
              </w:r>
            </w:sdtContent>
          </w:sdt>
          <w:r>
            <w:rPr>
              <w:rFonts w:cs="Arial"/>
              <w:b/>
              <w:lang w:val="en-US"/>
            </w:rPr>
            <w:instrText xml:space="preserve">" </w:instrText>
          </w:r>
          <w:r>
            <w:rPr>
              <w:rFonts w:cs="Arial"/>
              <w:b/>
              <w:lang w:val="en-US"/>
            </w:rPr>
            <w:fldChar w:fldCharType="end"/>
          </w:r>
        </w:p>
      </w:sdtContent>
    </w:sdt>
    <w:p w14:paraId="56C0BDE4" w14:textId="77777777" w:rsidR="002454F2" w:rsidRPr="008B4CCF" w:rsidRDefault="002454F2" w:rsidP="00EE5074">
      <w:pPr>
        <w:rPr>
          <w:b/>
        </w:rPr>
      </w:pPr>
      <w:r w:rsidRPr="008B4CCF">
        <w:rPr>
          <w:b/>
        </w:rPr>
        <w:t>SAKS</w:t>
      </w:r>
      <w:r>
        <w:rPr>
          <w:b/>
        </w:rPr>
        <w:t>OPPLYSNING</w:t>
      </w:r>
      <w:r w:rsidRPr="008B4CCF">
        <w:rPr>
          <w:b/>
        </w:rPr>
        <w:t>:</w:t>
      </w:r>
    </w:p>
    <w:p w14:paraId="3B41ACEB" w14:textId="77777777" w:rsidR="002454F2" w:rsidRPr="008B4CCF" w:rsidRDefault="002454F2" w:rsidP="00EE5074"/>
    <w:p w14:paraId="61938C16" w14:textId="77777777" w:rsidR="002454F2" w:rsidRPr="00FA5062" w:rsidRDefault="002454F2" w:rsidP="002454F2">
      <w:pPr>
        <w:numPr>
          <w:ilvl w:val="0"/>
          <w:numId w:val="1"/>
        </w:numPr>
        <w:rPr>
          <w:rFonts w:ascii="Times New Roman" w:hAnsi="Times New Roman"/>
          <w:b/>
          <w:szCs w:val="20"/>
        </w:rPr>
      </w:pPr>
      <w:r w:rsidRPr="00FA5062">
        <w:rPr>
          <w:rFonts w:ascii="Times New Roman" w:hAnsi="Times New Roman"/>
          <w:b/>
          <w:szCs w:val="20"/>
        </w:rPr>
        <w:t>REGNSKAP</w:t>
      </w:r>
    </w:p>
    <w:p w14:paraId="7472043A" w14:textId="77777777" w:rsidR="002454F2" w:rsidRPr="00FA5062" w:rsidRDefault="002454F2" w:rsidP="00EE5074">
      <w:pPr>
        <w:rPr>
          <w:rFonts w:ascii="Times New Roman" w:hAnsi="Times New Roman"/>
          <w:szCs w:val="20"/>
        </w:rPr>
      </w:pPr>
      <w:r w:rsidRPr="00FA5062">
        <w:rPr>
          <w:rFonts w:ascii="Times New Roman" w:hAnsi="Times New Roman"/>
          <w:szCs w:val="20"/>
        </w:rPr>
        <w:t>Hovedtall for virksomheten:</w:t>
      </w:r>
    </w:p>
    <w:p w14:paraId="551915E9" w14:textId="77777777" w:rsidR="002454F2" w:rsidRPr="00FA5062" w:rsidRDefault="002454F2" w:rsidP="00EE5074">
      <w:pPr>
        <w:rPr>
          <w:rFonts w:ascii="Times New Roman" w:hAnsi="Times New Roman"/>
          <w:sz w:val="18"/>
          <w:szCs w:val="20"/>
        </w:rPr>
      </w:pPr>
      <w:r w:rsidRPr="00FA5062">
        <w:rPr>
          <w:rFonts w:ascii="Times New Roman" w:hAnsi="Times New Roman"/>
          <w:sz w:val="18"/>
          <w:szCs w:val="20"/>
        </w:rPr>
        <w:t xml:space="preserve"> (i hele tusen)</w:t>
      </w:r>
    </w:p>
    <w:tbl>
      <w:tblPr>
        <w:tblW w:w="14240" w:type="dxa"/>
        <w:tblInd w:w="55" w:type="dxa"/>
        <w:tblCellMar>
          <w:left w:w="70" w:type="dxa"/>
          <w:right w:w="70" w:type="dxa"/>
        </w:tblCellMar>
        <w:tblLook w:val="04A0" w:firstRow="1" w:lastRow="0" w:firstColumn="1" w:lastColumn="0" w:noHBand="0" w:noVBand="1"/>
      </w:tblPr>
      <w:tblGrid>
        <w:gridCol w:w="1183"/>
        <w:gridCol w:w="3176"/>
        <w:gridCol w:w="1328"/>
        <w:gridCol w:w="1257"/>
        <w:gridCol w:w="1096"/>
        <w:gridCol w:w="1400"/>
        <w:gridCol w:w="1200"/>
        <w:gridCol w:w="1200"/>
        <w:gridCol w:w="1200"/>
        <w:gridCol w:w="1200"/>
      </w:tblGrid>
      <w:tr w:rsidR="002454F2" w:rsidRPr="00E60824" w14:paraId="57325C70" w14:textId="77777777" w:rsidTr="00EE5074">
        <w:trPr>
          <w:trHeight w:val="300"/>
        </w:trPr>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3E6A7AC3" w14:textId="77777777" w:rsidR="002454F2" w:rsidRPr="00E60824" w:rsidRDefault="002454F2" w:rsidP="00EE5074">
            <w:pPr>
              <w:rPr>
                <w:rFonts w:ascii="Times New Roman" w:hAnsi="Times New Roman"/>
                <w:b/>
                <w:bCs/>
                <w:color w:val="000000"/>
              </w:rPr>
            </w:pPr>
            <w:r w:rsidRPr="00E60824">
              <w:rPr>
                <w:rFonts w:ascii="Times New Roman" w:hAnsi="Times New Roman"/>
                <w:b/>
                <w:bCs/>
                <w:color w:val="000000"/>
              </w:rPr>
              <w:t>Art serie</w:t>
            </w:r>
          </w:p>
        </w:tc>
        <w:tc>
          <w:tcPr>
            <w:tcW w:w="322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15F472FE" w14:textId="77777777" w:rsidR="002454F2" w:rsidRPr="00E60824" w:rsidRDefault="002454F2" w:rsidP="00EE5074">
            <w:pPr>
              <w:rPr>
                <w:rFonts w:ascii="Times New Roman" w:hAnsi="Times New Roman"/>
                <w:b/>
                <w:bCs/>
                <w:color w:val="000000"/>
              </w:rPr>
            </w:pPr>
            <w:r w:rsidRPr="00E60824">
              <w:rPr>
                <w:rFonts w:ascii="Times New Roman" w:hAnsi="Times New Roman"/>
                <w:b/>
                <w:bCs/>
                <w:color w:val="000000"/>
              </w:rPr>
              <w:t>Artsnavn</w:t>
            </w:r>
          </w:p>
        </w:tc>
        <w:tc>
          <w:tcPr>
            <w:tcW w:w="1340" w:type="dxa"/>
            <w:tcBorders>
              <w:top w:val="single" w:sz="8" w:space="0" w:color="000000"/>
              <w:left w:val="nil"/>
              <w:bottom w:val="nil"/>
              <w:right w:val="single" w:sz="8" w:space="0" w:color="000000"/>
            </w:tcBorders>
            <w:shd w:val="clear" w:color="000000" w:fill="BFBFBF"/>
            <w:vAlign w:val="center"/>
            <w:hideMark/>
          </w:tcPr>
          <w:p w14:paraId="5DEC402E" w14:textId="77777777" w:rsidR="002454F2" w:rsidRPr="00E60824" w:rsidRDefault="002454F2" w:rsidP="00EE5074">
            <w:pPr>
              <w:jc w:val="center"/>
              <w:rPr>
                <w:rFonts w:ascii="Times New Roman" w:hAnsi="Times New Roman"/>
                <w:b/>
                <w:bCs/>
                <w:color w:val="000000"/>
                <w:sz w:val="20"/>
                <w:szCs w:val="20"/>
              </w:rPr>
            </w:pPr>
            <w:r>
              <w:rPr>
                <w:b/>
                <w:bCs/>
                <w:color w:val="000000"/>
                <w:sz w:val="20"/>
                <w:szCs w:val="20"/>
              </w:rPr>
              <w:t>Års-budsjett</w:t>
            </w:r>
          </w:p>
        </w:tc>
        <w:tc>
          <w:tcPr>
            <w:tcW w:w="1260" w:type="dxa"/>
            <w:tcBorders>
              <w:top w:val="single" w:sz="8" w:space="0" w:color="000000"/>
              <w:left w:val="nil"/>
              <w:bottom w:val="nil"/>
              <w:right w:val="single" w:sz="8" w:space="0" w:color="000000"/>
            </w:tcBorders>
            <w:shd w:val="clear" w:color="000000" w:fill="BFBFBF"/>
            <w:vAlign w:val="center"/>
            <w:hideMark/>
          </w:tcPr>
          <w:p w14:paraId="4B67109B" w14:textId="77777777" w:rsidR="002454F2" w:rsidRPr="00E60824" w:rsidRDefault="002454F2" w:rsidP="00EE5074">
            <w:pPr>
              <w:jc w:val="center"/>
              <w:rPr>
                <w:rFonts w:ascii="Times New Roman" w:hAnsi="Times New Roman"/>
                <w:b/>
                <w:bCs/>
                <w:color w:val="000000"/>
                <w:sz w:val="20"/>
                <w:szCs w:val="20"/>
              </w:rPr>
            </w:pPr>
            <w:r>
              <w:rPr>
                <w:b/>
                <w:bCs/>
                <w:color w:val="000000"/>
                <w:sz w:val="20"/>
                <w:szCs w:val="20"/>
              </w:rPr>
              <w:t>Per.</w:t>
            </w:r>
          </w:p>
        </w:tc>
        <w:tc>
          <w:tcPr>
            <w:tcW w:w="1000" w:type="dxa"/>
            <w:vMerge w:val="restart"/>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4BF4F9BA" w14:textId="77777777" w:rsidR="002454F2" w:rsidRPr="00E60824" w:rsidRDefault="002454F2" w:rsidP="00EE5074">
            <w:pPr>
              <w:jc w:val="center"/>
              <w:rPr>
                <w:rFonts w:ascii="Times New Roman" w:hAnsi="Times New Roman"/>
                <w:b/>
                <w:bCs/>
                <w:color w:val="000000"/>
                <w:sz w:val="20"/>
                <w:szCs w:val="20"/>
              </w:rPr>
            </w:pPr>
            <w:r>
              <w:rPr>
                <w:b/>
                <w:bCs/>
                <w:color w:val="000000"/>
                <w:sz w:val="20"/>
                <w:szCs w:val="20"/>
              </w:rPr>
              <w:t>Regnskap 30.04.17</w:t>
            </w:r>
          </w:p>
        </w:tc>
        <w:tc>
          <w:tcPr>
            <w:tcW w:w="1420" w:type="dxa"/>
            <w:tcBorders>
              <w:top w:val="single" w:sz="8" w:space="0" w:color="000000"/>
              <w:left w:val="nil"/>
              <w:bottom w:val="nil"/>
              <w:right w:val="single" w:sz="8" w:space="0" w:color="000000"/>
            </w:tcBorders>
            <w:shd w:val="clear" w:color="000000" w:fill="BFBFBF"/>
            <w:vAlign w:val="center"/>
            <w:hideMark/>
          </w:tcPr>
          <w:p w14:paraId="101D323C" w14:textId="77777777" w:rsidR="002454F2" w:rsidRPr="00E60824" w:rsidRDefault="002454F2" w:rsidP="00EE5074">
            <w:pPr>
              <w:jc w:val="center"/>
              <w:rPr>
                <w:rFonts w:ascii="Times New Roman" w:hAnsi="Times New Roman"/>
                <w:b/>
                <w:bCs/>
                <w:color w:val="000000"/>
                <w:sz w:val="20"/>
                <w:szCs w:val="20"/>
              </w:rPr>
            </w:pPr>
            <w:r>
              <w:rPr>
                <w:b/>
                <w:bCs/>
                <w:color w:val="000000"/>
                <w:sz w:val="20"/>
                <w:szCs w:val="20"/>
              </w:rPr>
              <w:t>Regn-P. bud</w:t>
            </w:r>
          </w:p>
        </w:tc>
        <w:tc>
          <w:tcPr>
            <w:tcW w:w="1200" w:type="dxa"/>
            <w:tcBorders>
              <w:top w:val="nil"/>
              <w:left w:val="nil"/>
              <w:bottom w:val="nil"/>
              <w:right w:val="nil"/>
            </w:tcBorders>
            <w:shd w:val="clear" w:color="auto" w:fill="auto"/>
            <w:noWrap/>
            <w:vAlign w:val="bottom"/>
            <w:hideMark/>
          </w:tcPr>
          <w:p w14:paraId="4B1CDD38"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2D5F9ABE"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47C025FE"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317E593E" w14:textId="77777777" w:rsidR="002454F2" w:rsidRPr="00E60824" w:rsidRDefault="002454F2" w:rsidP="00EE5074">
            <w:pPr>
              <w:rPr>
                <w:rFonts w:ascii="Calibri" w:hAnsi="Calibri"/>
                <w:color w:val="000000"/>
              </w:rPr>
            </w:pPr>
          </w:p>
        </w:tc>
      </w:tr>
      <w:tr w:rsidR="002454F2" w:rsidRPr="00E60824" w14:paraId="0A0DC239" w14:textId="77777777" w:rsidTr="00EE5074">
        <w:trPr>
          <w:trHeight w:val="300"/>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42112861" w14:textId="77777777" w:rsidR="002454F2" w:rsidRPr="00E60824" w:rsidRDefault="002454F2" w:rsidP="00EE5074">
            <w:pPr>
              <w:rPr>
                <w:rFonts w:ascii="Times New Roman" w:hAnsi="Times New Roman"/>
                <w:b/>
                <w:bCs/>
                <w:color w:val="000000"/>
              </w:rPr>
            </w:pPr>
          </w:p>
        </w:tc>
        <w:tc>
          <w:tcPr>
            <w:tcW w:w="3220" w:type="dxa"/>
            <w:vMerge/>
            <w:tcBorders>
              <w:top w:val="single" w:sz="8" w:space="0" w:color="000000"/>
              <w:left w:val="single" w:sz="8" w:space="0" w:color="000000"/>
              <w:bottom w:val="single" w:sz="8" w:space="0" w:color="000000"/>
              <w:right w:val="single" w:sz="8" w:space="0" w:color="000000"/>
            </w:tcBorders>
            <w:vAlign w:val="center"/>
            <w:hideMark/>
          </w:tcPr>
          <w:p w14:paraId="2746D619" w14:textId="77777777" w:rsidR="002454F2" w:rsidRPr="00E60824" w:rsidRDefault="002454F2" w:rsidP="00EE5074">
            <w:pPr>
              <w:rPr>
                <w:rFonts w:ascii="Times New Roman" w:hAnsi="Times New Roman"/>
                <w:b/>
                <w:bCs/>
                <w:color w:val="000000"/>
              </w:rPr>
            </w:pPr>
          </w:p>
        </w:tc>
        <w:tc>
          <w:tcPr>
            <w:tcW w:w="1340" w:type="dxa"/>
            <w:tcBorders>
              <w:top w:val="nil"/>
              <w:left w:val="nil"/>
              <w:bottom w:val="nil"/>
              <w:right w:val="single" w:sz="8" w:space="0" w:color="000000"/>
            </w:tcBorders>
            <w:shd w:val="clear" w:color="000000" w:fill="BFBFBF"/>
            <w:vAlign w:val="center"/>
            <w:hideMark/>
          </w:tcPr>
          <w:p w14:paraId="63905426" w14:textId="77777777" w:rsidR="002454F2" w:rsidRPr="00E60824" w:rsidRDefault="002454F2" w:rsidP="00EE5074">
            <w:pPr>
              <w:jc w:val="center"/>
              <w:rPr>
                <w:rFonts w:ascii="Times New Roman" w:hAnsi="Times New Roman"/>
                <w:b/>
                <w:bCs/>
                <w:color w:val="000000"/>
                <w:sz w:val="20"/>
                <w:szCs w:val="20"/>
              </w:rPr>
            </w:pPr>
            <w:r>
              <w:rPr>
                <w:b/>
                <w:bCs/>
                <w:color w:val="000000"/>
                <w:sz w:val="20"/>
                <w:szCs w:val="20"/>
              </w:rPr>
              <w:t>2017</w:t>
            </w:r>
          </w:p>
        </w:tc>
        <w:tc>
          <w:tcPr>
            <w:tcW w:w="1260" w:type="dxa"/>
            <w:tcBorders>
              <w:top w:val="nil"/>
              <w:left w:val="nil"/>
              <w:bottom w:val="nil"/>
              <w:right w:val="single" w:sz="8" w:space="0" w:color="000000"/>
            </w:tcBorders>
            <w:shd w:val="clear" w:color="000000" w:fill="BFBFBF"/>
            <w:vAlign w:val="center"/>
            <w:hideMark/>
          </w:tcPr>
          <w:p w14:paraId="32F91231" w14:textId="77777777" w:rsidR="002454F2" w:rsidRPr="00E60824" w:rsidRDefault="002454F2" w:rsidP="00EE5074">
            <w:pPr>
              <w:jc w:val="center"/>
              <w:rPr>
                <w:rFonts w:ascii="Times New Roman" w:hAnsi="Times New Roman"/>
                <w:b/>
                <w:bCs/>
                <w:color w:val="000000"/>
                <w:sz w:val="20"/>
                <w:szCs w:val="20"/>
              </w:rPr>
            </w:pPr>
            <w:r>
              <w:rPr>
                <w:b/>
                <w:bCs/>
                <w:color w:val="000000"/>
                <w:sz w:val="20"/>
                <w:szCs w:val="20"/>
              </w:rPr>
              <w:t>budsjett</w:t>
            </w:r>
          </w:p>
        </w:tc>
        <w:tc>
          <w:tcPr>
            <w:tcW w:w="1000" w:type="dxa"/>
            <w:vMerge/>
            <w:tcBorders>
              <w:top w:val="single" w:sz="8" w:space="0" w:color="000000"/>
              <w:left w:val="single" w:sz="8" w:space="0" w:color="000000"/>
              <w:bottom w:val="single" w:sz="8" w:space="0" w:color="000000"/>
              <w:right w:val="single" w:sz="8" w:space="0" w:color="000000"/>
            </w:tcBorders>
            <w:vAlign w:val="center"/>
            <w:hideMark/>
          </w:tcPr>
          <w:p w14:paraId="183BBA38" w14:textId="77777777" w:rsidR="002454F2" w:rsidRPr="00E60824" w:rsidRDefault="002454F2" w:rsidP="00EE5074">
            <w:pPr>
              <w:rPr>
                <w:rFonts w:ascii="Times New Roman" w:hAnsi="Times New Roman"/>
                <w:b/>
                <w:bCs/>
                <w:color w:val="000000"/>
                <w:sz w:val="20"/>
                <w:szCs w:val="20"/>
              </w:rPr>
            </w:pPr>
          </w:p>
        </w:tc>
        <w:tc>
          <w:tcPr>
            <w:tcW w:w="1420" w:type="dxa"/>
            <w:tcBorders>
              <w:top w:val="nil"/>
              <w:left w:val="nil"/>
              <w:bottom w:val="nil"/>
              <w:right w:val="single" w:sz="8" w:space="0" w:color="000000"/>
            </w:tcBorders>
            <w:shd w:val="clear" w:color="000000" w:fill="BFBFBF"/>
            <w:vAlign w:val="center"/>
            <w:hideMark/>
          </w:tcPr>
          <w:p w14:paraId="4663B6B5" w14:textId="77777777" w:rsidR="002454F2" w:rsidRPr="00E60824" w:rsidRDefault="002454F2" w:rsidP="00EE5074">
            <w:pPr>
              <w:jc w:val="center"/>
              <w:rPr>
                <w:rFonts w:ascii="Times New Roman" w:hAnsi="Times New Roman"/>
                <w:b/>
                <w:bCs/>
                <w:color w:val="000000"/>
                <w:sz w:val="20"/>
                <w:szCs w:val="20"/>
              </w:rPr>
            </w:pPr>
            <w:r>
              <w:rPr>
                <w:b/>
                <w:bCs/>
                <w:color w:val="000000"/>
                <w:sz w:val="20"/>
                <w:szCs w:val="20"/>
              </w:rPr>
              <w:t>2017</w:t>
            </w:r>
          </w:p>
        </w:tc>
        <w:tc>
          <w:tcPr>
            <w:tcW w:w="1200" w:type="dxa"/>
            <w:tcBorders>
              <w:top w:val="nil"/>
              <w:left w:val="nil"/>
              <w:bottom w:val="nil"/>
              <w:right w:val="nil"/>
            </w:tcBorders>
            <w:shd w:val="clear" w:color="auto" w:fill="auto"/>
            <w:noWrap/>
            <w:vAlign w:val="bottom"/>
            <w:hideMark/>
          </w:tcPr>
          <w:p w14:paraId="7A6518B7"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137211F4"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1A277FA8"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859047A" w14:textId="77777777" w:rsidR="002454F2" w:rsidRPr="00E60824" w:rsidRDefault="002454F2" w:rsidP="00EE5074">
            <w:pPr>
              <w:rPr>
                <w:rFonts w:ascii="Calibri" w:hAnsi="Calibri"/>
                <w:color w:val="000000"/>
              </w:rPr>
            </w:pPr>
          </w:p>
        </w:tc>
      </w:tr>
      <w:tr w:rsidR="002454F2" w:rsidRPr="00E60824" w14:paraId="5C14D093" w14:textId="77777777" w:rsidTr="00EE5074">
        <w:trPr>
          <w:trHeight w:val="315"/>
        </w:trPr>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4CE0A899" w14:textId="77777777" w:rsidR="002454F2" w:rsidRPr="00E60824" w:rsidRDefault="002454F2" w:rsidP="00EE5074">
            <w:pPr>
              <w:rPr>
                <w:rFonts w:ascii="Times New Roman" w:hAnsi="Times New Roman"/>
                <w:b/>
                <w:bCs/>
                <w:color w:val="000000"/>
              </w:rPr>
            </w:pPr>
          </w:p>
        </w:tc>
        <w:tc>
          <w:tcPr>
            <w:tcW w:w="3220" w:type="dxa"/>
            <w:vMerge/>
            <w:tcBorders>
              <w:top w:val="single" w:sz="8" w:space="0" w:color="000000"/>
              <w:left w:val="single" w:sz="8" w:space="0" w:color="000000"/>
              <w:bottom w:val="single" w:sz="8" w:space="0" w:color="000000"/>
              <w:right w:val="single" w:sz="8" w:space="0" w:color="000000"/>
            </w:tcBorders>
            <w:vAlign w:val="center"/>
            <w:hideMark/>
          </w:tcPr>
          <w:p w14:paraId="61B0CFA5" w14:textId="77777777" w:rsidR="002454F2" w:rsidRPr="00E60824" w:rsidRDefault="002454F2" w:rsidP="00EE5074">
            <w:pPr>
              <w:rPr>
                <w:rFonts w:ascii="Times New Roman" w:hAnsi="Times New Roman"/>
                <w:b/>
                <w:bCs/>
                <w:color w:val="000000"/>
              </w:rPr>
            </w:pPr>
          </w:p>
        </w:tc>
        <w:tc>
          <w:tcPr>
            <w:tcW w:w="1340" w:type="dxa"/>
            <w:tcBorders>
              <w:top w:val="nil"/>
              <w:left w:val="nil"/>
              <w:bottom w:val="single" w:sz="8" w:space="0" w:color="000000"/>
              <w:right w:val="single" w:sz="8" w:space="0" w:color="000000"/>
            </w:tcBorders>
            <w:shd w:val="clear" w:color="000000" w:fill="BFBFBF"/>
            <w:hideMark/>
          </w:tcPr>
          <w:p w14:paraId="571AD384" w14:textId="77777777" w:rsidR="002454F2" w:rsidRPr="00E60824" w:rsidRDefault="002454F2" w:rsidP="00EE5074">
            <w:pPr>
              <w:rPr>
                <w:rFonts w:ascii="Calibri" w:hAnsi="Calibri"/>
                <w:color w:val="000000"/>
              </w:rPr>
            </w:pPr>
            <w:r>
              <w:rPr>
                <w:rFonts w:ascii="Calibri" w:hAnsi="Calibri" w:cs="Calibri"/>
                <w:color w:val="000000"/>
                <w:sz w:val="22"/>
              </w:rPr>
              <w:t> </w:t>
            </w:r>
          </w:p>
        </w:tc>
        <w:tc>
          <w:tcPr>
            <w:tcW w:w="1260" w:type="dxa"/>
            <w:tcBorders>
              <w:top w:val="nil"/>
              <w:left w:val="nil"/>
              <w:bottom w:val="single" w:sz="8" w:space="0" w:color="000000"/>
              <w:right w:val="single" w:sz="8" w:space="0" w:color="000000"/>
            </w:tcBorders>
            <w:shd w:val="clear" w:color="000000" w:fill="BFBFBF"/>
            <w:vAlign w:val="center"/>
            <w:hideMark/>
          </w:tcPr>
          <w:p w14:paraId="3B316258" w14:textId="77777777" w:rsidR="002454F2" w:rsidRPr="00E60824" w:rsidRDefault="002454F2" w:rsidP="00EE5074">
            <w:pPr>
              <w:jc w:val="center"/>
              <w:rPr>
                <w:rFonts w:ascii="Times New Roman" w:hAnsi="Times New Roman"/>
                <w:b/>
                <w:bCs/>
                <w:color w:val="000000"/>
                <w:sz w:val="20"/>
                <w:szCs w:val="20"/>
              </w:rPr>
            </w:pPr>
            <w:r>
              <w:rPr>
                <w:b/>
                <w:bCs/>
                <w:color w:val="000000"/>
                <w:sz w:val="20"/>
                <w:szCs w:val="20"/>
              </w:rPr>
              <w:t>30.04.2017</w:t>
            </w:r>
          </w:p>
        </w:tc>
        <w:tc>
          <w:tcPr>
            <w:tcW w:w="1000" w:type="dxa"/>
            <w:vMerge/>
            <w:tcBorders>
              <w:top w:val="single" w:sz="8" w:space="0" w:color="000000"/>
              <w:left w:val="single" w:sz="8" w:space="0" w:color="000000"/>
              <w:bottom w:val="single" w:sz="8" w:space="0" w:color="000000"/>
              <w:right w:val="single" w:sz="8" w:space="0" w:color="000000"/>
            </w:tcBorders>
            <w:vAlign w:val="center"/>
            <w:hideMark/>
          </w:tcPr>
          <w:p w14:paraId="70969951" w14:textId="77777777" w:rsidR="002454F2" w:rsidRPr="00E60824" w:rsidRDefault="002454F2" w:rsidP="00EE5074">
            <w:pPr>
              <w:rPr>
                <w:rFonts w:ascii="Times New Roman" w:hAnsi="Times New Roman"/>
                <w:b/>
                <w:bCs/>
                <w:color w:val="000000"/>
                <w:sz w:val="20"/>
                <w:szCs w:val="20"/>
              </w:rPr>
            </w:pPr>
          </w:p>
        </w:tc>
        <w:tc>
          <w:tcPr>
            <w:tcW w:w="1420" w:type="dxa"/>
            <w:tcBorders>
              <w:top w:val="nil"/>
              <w:left w:val="nil"/>
              <w:bottom w:val="single" w:sz="8" w:space="0" w:color="000000"/>
              <w:right w:val="single" w:sz="8" w:space="0" w:color="000000"/>
            </w:tcBorders>
            <w:shd w:val="clear" w:color="000000" w:fill="BFBFBF"/>
            <w:vAlign w:val="center"/>
            <w:hideMark/>
          </w:tcPr>
          <w:p w14:paraId="5C849FFA" w14:textId="77777777" w:rsidR="002454F2" w:rsidRPr="00E60824" w:rsidRDefault="002454F2" w:rsidP="00EE5074">
            <w:pPr>
              <w:jc w:val="center"/>
              <w:rPr>
                <w:rFonts w:ascii="Times New Roman" w:hAnsi="Times New Roman"/>
                <w:b/>
                <w:bCs/>
                <w:color w:val="000000"/>
                <w:sz w:val="20"/>
                <w:szCs w:val="20"/>
              </w:rPr>
            </w:pPr>
            <w:r>
              <w:rPr>
                <w:b/>
                <w:bCs/>
                <w:color w:val="000000"/>
                <w:sz w:val="20"/>
                <w:szCs w:val="20"/>
              </w:rPr>
              <w:t>avvik i kr</w:t>
            </w:r>
          </w:p>
        </w:tc>
        <w:tc>
          <w:tcPr>
            <w:tcW w:w="1200" w:type="dxa"/>
            <w:tcBorders>
              <w:top w:val="nil"/>
              <w:left w:val="nil"/>
              <w:bottom w:val="nil"/>
              <w:right w:val="nil"/>
            </w:tcBorders>
            <w:shd w:val="clear" w:color="auto" w:fill="auto"/>
            <w:noWrap/>
            <w:vAlign w:val="bottom"/>
            <w:hideMark/>
          </w:tcPr>
          <w:p w14:paraId="66FA14DB"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22FF0A00"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2D2F5FD1"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0D7BA926" w14:textId="77777777" w:rsidR="002454F2" w:rsidRPr="00E60824" w:rsidRDefault="002454F2" w:rsidP="00EE5074">
            <w:pPr>
              <w:rPr>
                <w:rFonts w:ascii="Calibri" w:hAnsi="Calibri"/>
                <w:color w:val="000000"/>
              </w:rPr>
            </w:pPr>
          </w:p>
        </w:tc>
      </w:tr>
      <w:tr w:rsidR="002454F2" w:rsidRPr="00E60824" w14:paraId="5BA45626" w14:textId="77777777" w:rsidTr="00EE5074">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59272F7" w14:textId="77777777" w:rsidR="002454F2" w:rsidRPr="00E60824" w:rsidRDefault="002454F2" w:rsidP="00EE5074">
            <w:pPr>
              <w:jc w:val="right"/>
              <w:rPr>
                <w:rFonts w:ascii="Times New Roman" w:hAnsi="Times New Roman"/>
                <w:color w:val="000000"/>
              </w:rPr>
            </w:pPr>
            <w:r w:rsidRPr="00E60824">
              <w:rPr>
                <w:rFonts w:ascii="Times New Roman" w:hAnsi="Times New Roman"/>
                <w:color w:val="000000"/>
              </w:rPr>
              <w:t>0</w:t>
            </w:r>
          </w:p>
        </w:tc>
        <w:tc>
          <w:tcPr>
            <w:tcW w:w="3220" w:type="dxa"/>
            <w:tcBorders>
              <w:top w:val="nil"/>
              <w:left w:val="nil"/>
              <w:bottom w:val="single" w:sz="8" w:space="0" w:color="000000"/>
              <w:right w:val="single" w:sz="8" w:space="0" w:color="000000"/>
            </w:tcBorders>
            <w:shd w:val="clear" w:color="auto" w:fill="auto"/>
            <w:vAlign w:val="center"/>
            <w:hideMark/>
          </w:tcPr>
          <w:p w14:paraId="7E514638" w14:textId="77777777" w:rsidR="002454F2" w:rsidRPr="00E60824" w:rsidRDefault="002454F2" w:rsidP="00EE5074">
            <w:pPr>
              <w:rPr>
                <w:rFonts w:ascii="Times New Roman" w:hAnsi="Times New Roman"/>
                <w:color w:val="000000"/>
              </w:rPr>
            </w:pPr>
            <w:r w:rsidRPr="00E60824">
              <w:rPr>
                <w:rFonts w:ascii="Times New Roman" w:hAnsi="Times New Roman"/>
                <w:color w:val="000000"/>
              </w:rPr>
              <w:t>Lønn og sosiale utgifter</w:t>
            </w:r>
          </w:p>
        </w:tc>
        <w:tc>
          <w:tcPr>
            <w:tcW w:w="1340" w:type="dxa"/>
            <w:tcBorders>
              <w:top w:val="nil"/>
              <w:left w:val="nil"/>
              <w:bottom w:val="single" w:sz="8" w:space="0" w:color="000000"/>
              <w:right w:val="single" w:sz="8" w:space="0" w:color="000000"/>
            </w:tcBorders>
            <w:shd w:val="clear" w:color="auto" w:fill="auto"/>
            <w:vAlign w:val="center"/>
            <w:hideMark/>
          </w:tcPr>
          <w:p w14:paraId="0EFFC00B" w14:textId="77777777" w:rsidR="002454F2" w:rsidRPr="00E60824" w:rsidRDefault="002454F2" w:rsidP="00EE5074">
            <w:pPr>
              <w:jc w:val="right"/>
              <w:rPr>
                <w:rFonts w:ascii="Times New Roman" w:hAnsi="Times New Roman"/>
                <w:color w:val="000000"/>
              </w:rPr>
            </w:pPr>
            <w:r>
              <w:rPr>
                <w:color w:val="000000"/>
              </w:rPr>
              <w:t>79 681</w:t>
            </w:r>
          </w:p>
        </w:tc>
        <w:tc>
          <w:tcPr>
            <w:tcW w:w="1260" w:type="dxa"/>
            <w:tcBorders>
              <w:top w:val="nil"/>
              <w:left w:val="nil"/>
              <w:bottom w:val="single" w:sz="8" w:space="0" w:color="000000"/>
              <w:right w:val="single" w:sz="8" w:space="0" w:color="000000"/>
            </w:tcBorders>
            <w:shd w:val="clear" w:color="auto" w:fill="auto"/>
            <w:vAlign w:val="center"/>
            <w:hideMark/>
          </w:tcPr>
          <w:p w14:paraId="0477167B" w14:textId="77777777" w:rsidR="002454F2" w:rsidRPr="00E60824" w:rsidRDefault="002454F2" w:rsidP="00EE5074">
            <w:pPr>
              <w:jc w:val="right"/>
              <w:rPr>
                <w:rFonts w:ascii="Times New Roman" w:hAnsi="Times New Roman"/>
                <w:color w:val="000000"/>
              </w:rPr>
            </w:pPr>
            <w:r>
              <w:rPr>
                <w:color w:val="000000"/>
              </w:rPr>
              <w:t>28 584</w:t>
            </w:r>
          </w:p>
        </w:tc>
        <w:tc>
          <w:tcPr>
            <w:tcW w:w="1000" w:type="dxa"/>
            <w:tcBorders>
              <w:top w:val="nil"/>
              <w:left w:val="nil"/>
              <w:bottom w:val="single" w:sz="8" w:space="0" w:color="000000"/>
              <w:right w:val="single" w:sz="8" w:space="0" w:color="000000"/>
            </w:tcBorders>
            <w:shd w:val="clear" w:color="auto" w:fill="auto"/>
            <w:vAlign w:val="center"/>
            <w:hideMark/>
          </w:tcPr>
          <w:p w14:paraId="67A60DCD" w14:textId="77777777" w:rsidR="002454F2" w:rsidRPr="00E60824" w:rsidRDefault="002454F2" w:rsidP="00EE5074">
            <w:pPr>
              <w:jc w:val="right"/>
              <w:rPr>
                <w:rFonts w:ascii="Times New Roman" w:hAnsi="Times New Roman"/>
                <w:color w:val="000000"/>
              </w:rPr>
            </w:pPr>
            <w:r>
              <w:rPr>
                <w:color w:val="000000"/>
              </w:rPr>
              <w:t>26 269</w:t>
            </w:r>
          </w:p>
        </w:tc>
        <w:tc>
          <w:tcPr>
            <w:tcW w:w="1420" w:type="dxa"/>
            <w:tcBorders>
              <w:top w:val="nil"/>
              <w:left w:val="nil"/>
              <w:bottom w:val="single" w:sz="8" w:space="0" w:color="000000"/>
              <w:right w:val="single" w:sz="8" w:space="0" w:color="000000"/>
            </w:tcBorders>
            <w:shd w:val="clear" w:color="auto" w:fill="auto"/>
            <w:vAlign w:val="center"/>
            <w:hideMark/>
          </w:tcPr>
          <w:p w14:paraId="686C5640" w14:textId="77777777" w:rsidR="002454F2" w:rsidRPr="00E60824" w:rsidRDefault="002454F2" w:rsidP="00EE5074">
            <w:pPr>
              <w:jc w:val="center"/>
              <w:rPr>
                <w:rFonts w:ascii="Times New Roman" w:hAnsi="Times New Roman"/>
                <w:color w:val="000000"/>
              </w:rPr>
            </w:pPr>
            <w:r>
              <w:rPr>
                <w:color w:val="000000"/>
              </w:rPr>
              <w:t>-2 315</w:t>
            </w:r>
          </w:p>
        </w:tc>
        <w:tc>
          <w:tcPr>
            <w:tcW w:w="1200" w:type="dxa"/>
            <w:tcBorders>
              <w:top w:val="nil"/>
              <w:left w:val="nil"/>
              <w:bottom w:val="nil"/>
              <w:right w:val="nil"/>
            </w:tcBorders>
            <w:shd w:val="clear" w:color="auto" w:fill="auto"/>
            <w:noWrap/>
            <w:vAlign w:val="bottom"/>
            <w:hideMark/>
          </w:tcPr>
          <w:p w14:paraId="1F35BADB"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6B4E22B9"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2F96F1C5"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4CC5CF08" w14:textId="77777777" w:rsidR="002454F2" w:rsidRPr="00E60824" w:rsidRDefault="002454F2" w:rsidP="00EE5074">
            <w:pPr>
              <w:rPr>
                <w:rFonts w:ascii="Calibri" w:hAnsi="Calibri"/>
                <w:color w:val="000000"/>
              </w:rPr>
            </w:pPr>
          </w:p>
        </w:tc>
      </w:tr>
      <w:tr w:rsidR="002454F2" w:rsidRPr="00E60824" w14:paraId="0E8E00D3" w14:textId="77777777" w:rsidTr="00EE5074">
        <w:trPr>
          <w:trHeight w:val="64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A89CD64" w14:textId="77777777" w:rsidR="002454F2" w:rsidRPr="00E60824" w:rsidRDefault="002454F2" w:rsidP="00EE5074">
            <w:pPr>
              <w:jc w:val="right"/>
              <w:rPr>
                <w:rFonts w:ascii="Times New Roman" w:hAnsi="Times New Roman"/>
                <w:color w:val="000000"/>
              </w:rPr>
            </w:pPr>
            <w:r w:rsidRPr="00E60824">
              <w:rPr>
                <w:rFonts w:ascii="Times New Roman" w:hAnsi="Times New Roman"/>
                <w:color w:val="000000"/>
              </w:rPr>
              <w:t>1-2</w:t>
            </w:r>
          </w:p>
        </w:tc>
        <w:tc>
          <w:tcPr>
            <w:tcW w:w="3220" w:type="dxa"/>
            <w:tcBorders>
              <w:top w:val="nil"/>
              <w:left w:val="nil"/>
              <w:bottom w:val="single" w:sz="8" w:space="0" w:color="000000"/>
              <w:right w:val="single" w:sz="8" w:space="0" w:color="000000"/>
            </w:tcBorders>
            <w:shd w:val="clear" w:color="auto" w:fill="auto"/>
            <w:vAlign w:val="center"/>
            <w:hideMark/>
          </w:tcPr>
          <w:p w14:paraId="23994A26" w14:textId="77777777" w:rsidR="002454F2" w:rsidRPr="00E60824" w:rsidRDefault="002454F2" w:rsidP="00EE5074">
            <w:pPr>
              <w:rPr>
                <w:rFonts w:ascii="Times New Roman" w:hAnsi="Times New Roman"/>
                <w:color w:val="000000"/>
              </w:rPr>
            </w:pPr>
            <w:r w:rsidRPr="00E60824">
              <w:rPr>
                <w:rFonts w:ascii="Times New Roman" w:hAnsi="Times New Roman"/>
                <w:color w:val="000000"/>
              </w:rPr>
              <w:t>Kjøp av varer og tjenester til egenproduksjon</w:t>
            </w:r>
          </w:p>
        </w:tc>
        <w:tc>
          <w:tcPr>
            <w:tcW w:w="1340" w:type="dxa"/>
            <w:tcBorders>
              <w:top w:val="nil"/>
              <w:left w:val="nil"/>
              <w:bottom w:val="single" w:sz="8" w:space="0" w:color="000000"/>
              <w:right w:val="single" w:sz="8" w:space="0" w:color="000000"/>
            </w:tcBorders>
            <w:shd w:val="clear" w:color="auto" w:fill="auto"/>
            <w:vAlign w:val="center"/>
            <w:hideMark/>
          </w:tcPr>
          <w:p w14:paraId="4ABE5EF5" w14:textId="77777777" w:rsidR="002454F2" w:rsidRPr="00E60824" w:rsidRDefault="002454F2" w:rsidP="00EE5074">
            <w:pPr>
              <w:jc w:val="right"/>
              <w:rPr>
                <w:rFonts w:ascii="Times New Roman" w:hAnsi="Times New Roman"/>
                <w:color w:val="000000"/>
              </w:rPr>
            </w:pPr>
            <w:r>
              <w:rPr>
                <w:color w:val="000000"/>
              </w:rPr>
              <w:t>18 936</w:t>
            </w:r>
          </w:p>
        </w:tc>
        <w:tc>
          <w:tcPr>
            <w:tcW w:w="1260" w:type="dxa"/>
            <w:tcBorders>
              <w:top w:val="nil"/>
              <w:left w:val="nil"/>
              <w:bottom w:val="single" w:sz="8" w:space="0" w:color="000000"/>
              <w:right w:val="single" w:sz="8" w:space="0" w:color="000000"/>
            </w:tcBorders>
            <w:shd w:val="clear" w:color="auto" w:fill="auto"/>
            <w:vAlign w:val="center"/>
            <w:hideMark/>
          </w:tcPr>
          <w:p w14:paraId="044DBDF7" w14:textId="77777777" w:rsidR="002454F2" w:rsidRPr="00E60824" w:rsidRDefault="002454F2" w:rsidP="00EE5074">
            <w:pPr>
              <w:jc w:val="right"/>
              <w:rPr>
                <w:rFonts w:ascii="Times New Roman" w:hAnsi="Times New Roman"/>
                <w:color w:val="000000"/>
              </w:rPr>
            </w:pPr>
            <w:r>
              <w:rPr>
                <w:color w:val="000000"/>
              </w:rPr>
              <w:t>5 913</w:t>
            </w:r>
          </w:p>
        </w:tc>
        <w:tc>
          <w:tcPr>
            <w:tcW w:w="1000" w:type="dxa"/>
            <w:tcBorders>
              <w:top w:val="nil"/>
              <w:left w:val="nil"/>
              <w:bottom w:val="single" w:sz="8" w:space="0" w:color="000000"/>
              <w:right w:val="single" w:sz="8" w:space="0" w:color="000000"/>
            </w:tcBorders>
            <w:shd w:val="clear" w:color="auto" w:fill="auto"/>
            <w:vAlign w:val="center"/>
            <w:hideMark/>
          </w:tcPr>
          <w:p w14:paraId="357D61DB" w14:textId="77777777" w:rsidR="002454F2" w:rsidRPr="00E60824" w:rsidRDefault="002454F2" w:rsidP="00EE5074">
            <w:pPr>
              <w:jc w:val="right"/>
              <w:rPr>
                <w:rFonts w:ascii="Times New Roman" w:hAnsi="Times New Roman"/>
                <w:color w:val="000000"/>
              </w:rPr>
            </w:pPr>
            <w:r>
              <w:rPr>
                <w:color w:val="000000"/>
              </w:rPr>
              <w:t>6 580</w:t>
            </w:r>
          </w:p>
        </w:tc>
        <w:tc>
          <w:tcPr>
            <w:tcW w:w="1420" w:type="dxa"/>
            <w:tcBorders>
              <w:top w:val="nil"/>
              <w:left w:val="nil"/>
              <w:bottom w:val="single" w:sz="8" w:space="0" w:color="000000"/>
              <w:right w:val="single" w:sz="8" w:space="0" w:color="000000"/>
            </w:tcBorders>
            <w:shd w:val="clear" w:color="auto" w:fill="auto"/>
            <w:vAlign w:val="center"/>
            <w:hideMark/>
          </w:tcPr>
          <w:p w14:paraId="261FE015" w14:textId="77777777" w:rsidR="002454F2" w:rsidRPr="00E60824" w:rsidRDefault="002454F2" w:rsidP="00EE5074">
            <w:pPr>
              <w:jc w:val="center"/>
              <w:rPr>
                <w:rFonts w:ascii="Times New Roman" w:hAnsi="Times New Roman"/>
                <w:color w:val="000000"/>
              </w:rPr>
            </w:pPr>
            <w:r>
              <w:rPr>
                <w:color w:val="000000"/>
              </w:rPr>
              <w:t>667</w:t>
            </w:r>
          </w:p>
        </w:tc>
        <w:tc>
          <w:tcPr>
            <w:tcW w:w="1200" w:type="dxa"/>
            <w:tcBorders>
              <w:top w:val="nil"/>
              <w:left w:val="nil"/>
              <w:bottom w:val="nil"/>
              <w:right w:val="nil"/>
            </w:tcBorders>
            <w:shd w:val="clear" w:color="auto" w:fill="auto"/>
            <w:noWrap/>
            <w:vAlign w:val="bottom"/>
            <w:hideMark/>
          </w:tcPr>
          <w:p w14:paraId="2FE45115"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65076918"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6857AF15"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06E4B204" w14:textId="77777777" w:rsidR="002454F2" w:rsidRPr="00E60824" w:rsidRDefault="002454F2" w:rsidP="00EE5074">
            <w:pPr>
              <w:rPr>
                <w:rFonts w:ascii="Calibri" w:hAnsi="Calibri"/>
                <w:color w:val="000000"/>
              </w:rPr>
            </w:pPr>
          </w:p>
        </w:tc>
      </w:tr>
      <w:tr w:rsidR="002454F2" w:rsidRPr="00E60824" w14:paraId="43FC216D" w14:textId="77777777" w:rsidTr="00EE5074">
        <w:trPr>
          <w:trHeight w:val="64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C2490F" w14:textId="77777777" w:rsidR="002454F2" w:rsidRPr="00E60824" w:rsidRDefault="002454F2" w:rsidP="00EE5074">
            <w:pPr>
              <w:jc w:val="right"/>
              <w:rPr>
                <w:rFonts w:ascii="Times New Roman" w:hAnsi="Times New Roman"/>
                <w:color w:val="000000"/>
              </w:rPr>
            </w:pPr>
            <w:r w:rsidRPr="00E60824">
              <w:rPr>
                <w:rFonts w:ascii="Times New Roman" w:hAnsi="Times New Roman"/>
                <w:color w:val="000000"/>
              </w:rPr>
              <w:t>3</w:t>
            </w:r>
          </w:p>
        </w:tc>
        <w:tc>
          <w:tcPr>
            <w:tcW w:w="3220" w:type="dxa"/>
            <w:tcBorders>
              <w:top w:val="nil"/>
              <w:left w:val="nil"/>
              <w:bottom w:val="single" w:sz="8" w:space="0" w:color="000000"/>
              <w:right w:val="single" w:sz="8" w:space="0" w:color="000000"/>
            </w:tcBorders>
            <w:shd w:val="clear" w:color="auto" w:fill="auto"/>
            <w:vAlign w:val="center"/>
            <w:hideMark/>
          </w:tcPr>
          <w:p w14:paraId="5079BD4F" w14:textId="77777777" w:rsidR="002454F2" w:rsidRPr="00E60824" w:rsidRDefault="002454F2" w:rsidP="00EE5074">
            <w:pPr>
              <w:rPr>
                <w:rFonts w:ascii="Times New Roman" w:hAnsi="Times New Roman"/>
                <w:color w:val="000000"/>
              </w:rPr>
            </w:pPr>
            <w:r w:rsidRPr="00E60824">
              <w:rPr>
                <w:rFonts w:ascii="Times New Roman" w:hAnsi="Times New Roman"/>
                <w:color w:val="000000"/>
              </w:rPr>
              <w:t>Kjøp av varer og tjenester som erstatter egenproduksjon</w:t>
            </w:r>
          </w:p>
        </w:tc>
        <w:tc>
          <w:tcPr>
            <w:tcW w:w="1340" w:type="dxa"/>
            <w:tcBorders>
              <w:top w:val="nil"/>
              <w:left w:val="nil"/>
              <w:bottom w:val="single" w:sz="8" w:space="0" w:color="000000"/>
              <w:right w:val="single" w:sz="8" w:space="0" w:color="000000"/>
            </w:tcBorders>
            <w:shd w:val="clear" w:color="auto" w:fill="auto"/>
            <w:vAlign w:val="center"/>
            <w:hideMark/>
          </w:tcPr>
          <w:p w14:paraId="69605916" w14:textId="77777777" w:rsidR="002454F2" w:rsidRPr="00E60824" w:rsidRDefault="002454F2" w:rsidP="00EE5074">
            <w:pPr>
              <w:jc w:val="right"/>
              <w:rPr>
                <w:rFonts w:ascii="Times New Roman" w:hAnsi="Times New Roman"/>
                <w:color w:val="000000"/>
              </w:rPr>
            </w:pPr>
            <w:r>
              <w:rPr>
                <w:color w:val="000000"/>
              </w:rPr>
              <w:t>8 283</w:t>
            </w:r>
          </w:p>
        </w:tc>
        <w:tc>
          <w:tcPr>
            <w:tcW w:w="1260" w:type="dxa"/>
            <w:tcBorders>
              <w:top w:val="nil"/>
              <w:left w:val="nil"/>
              <w:bottom w:val="single" w:sz="8" w:space="0" w:color="000000"/>
              <w:right w:val="single" w:sz="8" w:space="0" w:color="000000"/>
            </w:tcBorders>
            <w:shd w:val="clear" w:color="auto" w:fill="auto"/>
            <w:vAlign w:val="center"/>
            <w:hideMark/>
          </w:tcPr>
          <w:p w14:paraId="30469595" w14:textId="77777777" w:rsidR="002454F2" w:rsidRPr="00E60824" w:rsidRDefault="002454F2" w:rsidP="00EE5074">
            <w:pPr>
              <w:jc w:val="right"/>
              <w:rPr>
                <w:rFonts w:ascii="Times New Roman" w:hAnsi="Times New Roman"/>
                <w:color w:val="000000"/>
              </w:rPr>
            </w:pPr>
            <w:r>
              <w:rPr>
                <w:color w:val="000000"/>
              </w:rPr>
              <w:t>2 296</w:t>
            </w:r>
          </w:p>
        </w:tc>
        <w:tc>
          <w:tcPr>
            <w:tcW w:w="1000" w:type="dxa"/>
            <w:tcBorders>
              <w:top w:val="nil"/>
              <w:left w:val="nil"/>
              <w:bottom w:val="single" w:sz="8" w:space="0" w:color="000000"/>
              <w:right w:val="single" w:sz="8" w:space="0" w:color="000000"/>
            </w:tcBorders>
            <w:shd w:val="clear" w:color="auto" w:fill="auto"/>
            <w:vAlign w:val="center"/>
            <w:hideMark/>
          </w:tcPr>
          <w:p w14:paraId="1EE540E2" w14:textId="77777777" w:rsidR="002454F2" w:rsidRPr="00E60824" w:rsidRDefault="002454F2" w:rsidP="00EE5074">
            <w:pPr>
              <w:jc w:val="right"/>
              <w:rPr>
                <w:rFonts w:ascii="Times New Roman" w:hAnsi="Times New Roman"/>
                <w:color w:val="000000"/>
              </w:rPr>
            </w:pPr>
            <w:r>
              <w:rPr>
                <w:color w:val="000000"/>
              </w:rPr>
              <w:t>2 915</w:t>
            </w:r>
          </w:p>
        </w:tc>
        <w:tc>
          <w:tcPr>
            <w:tcW w:w="1420" w:type="dxa"/>
            <w:tcBorders>
              <w:top w:val="nil"/>
              <w:left w:val="nil"/>
              <w:bottom w:val="single" w:sz="8" w:space="0" w:color="000000"/>
              <w:right w:val="single" w:sz="8" w:space="0" w:color="000000"/>
            </w:tcBorders>
            <w:shd w:val="clear" w:color="auto" w:fill="auto"/>
            <w:vAlign w:val="center"/>
            <w:hideMark/>
          </w:tcPr>
          <w:p w14:paraId="5BF6EA14" w14:textId="77777777" w:rsidR="002454F2" w:rsidRPr="00E60824" w:rsidRDefault="002454F2" w:rsidP="00EE5074">
            <w:pPr>
              <w:jc w:val="center"/>
              <w:rPr>
                <w:rFonts w:ascii="Times New Roman" w:hAnsi="Times New Roman"/>
                <w:color w:val="000000"/>
              </w:rPr>
            </w:pPr>
            <w:r>
              <w:rPr>
                <w:color w:val="000000"/>
              </w:rPr>
              <w:t>619</w:t>
            </w:r>
          </w:p>
        </w:tc>
        <w:tc>
          <w:tcPr>
            <w:tcW w:w="1200" w:type="dxa"/>
            <w:tcBorders>
              <w:top w:val="nil"/>
              <w:left w:val="nil"/>
              <w:bottom w:val="nil"/>
              <w:right w:val="nil"/>
            </w:tcBorders>
            <w:shd w:val="clear" w:color="auto" w:fill="auto"/>
            <w:noWrap/>
            <w:vAlign w:val="bottom"/>
            <w:hideMark/>
          </w:tcPr>
          <w:p w14:paraId="2A7EE226"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60B6A052"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593165CB"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571B0E30" w14:textId="77777777" w:rsidR="002454F2" w:rsidRPr="00E60824" w:rsidRDefault="002454F2" w:rsidP="00EE5074">
            <w:pPr>
              <w:rPr>
                <w:rFonts w:ascii="Calibri" w:hAnsi="Calibri"/>
                <w:color w:val="000000"/>
              </w:rPr>
            </w:pPr>
          </w:p>
        </w:tc>
      </w:tr>
      <w:tr w:rsidR="002454F2" w:rsidRPr="00E60824" w14:paraId="7F9CB43E" w14:textId="77777777" w:rsidTr="00EE5074">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A9B3235" w14:textId="77777777" w:rsidR="002454F2" w:rsidRPr="00E60824" w:rsidRDefault="002454F2" w:rsidP="00EE5074">
            <w:pPr>
              <w:jc w:val="right"/>
              <w:rPr>
                <w:rFonts w:ascii="Times New Roman" w:hAnsi="Times New Roman"/>
                <w:color w:val="000000"/>
              </w:rPr>
            </w:pPr>
            <w:r w:rsidRPr="00E60824">
              <w:rPr>
                <w:rFonts w:ascii="Times New Roman" w:hAnsi="Times New Roman"/>
                <w:color w:val="000000"/>
              </w:rPr>
              <w:t>4</w:t>
            </w:r>
          </w:p>
        </w:tc>
        <w:tc>
          <w:tcPr>
            <w:tcW w:w="3220" w:type="dxa"/>
            <w:tcBorders>
              <w:top w:val="nil"/>
              <w:left w:val="nil"/>
              <w:bottom w:val="single" w:sz="8" w:space="0" w:color="000000"/>
              <w:right w:val="single" w:sz="8" w:space="0" w:color="000000"/>
            </w:tcBorders>
            <w:shd w:val="clear" w:color="auto" w:fill="auto"/>
            <w:vAlign w:val="center"/>
            <w:hideMark/>
          </w:tcPr>
          <w:p w14:paraId="6EE1EC66" w14:textId="77777777" w:rsidR="002454F2" w:rsidRPr="00E60824" w:rsidRDefault="002454F2" w:rsidP="00EE5074">
            <w:pPr>
              <w:rPr>
                <w:rFonts w:ascii="Times New Roman" w:hAnsi="Times New Roman"/>
                <w:color w:val="000000"/>
              </w:rPr>
            </w:pPr>
            <w:r w:rsidRPr="00E60824">
              <w:rPr>
                <w:rFonts w:ascii="Times New Roman" w:hAnsi="Times New Roman"/>
                <w:color w:val="000000"/>
              </w:rPr>
              <w:t>Overføring med krav til motytelser</w:t>
            </w:r>
          </w:p>
        </w:tc>
        <w:tc>
          <w:tcPr>
            <w:tcW w:w="1340" w:type="dxa"/>
            <w:tcBorders>
              <w:top w:val="nil"/>
              <w:left w:val="nil"/>
              <w:bottom w:val="single" w:sz="8" w:space="0" w:color="000000"/>
              <w:right w:val="single" w:sz="8" w:space="0" w:color="000000"/>
            </w:tcBorders>
            <w:shd w:val="clear" w:color="auto" w:fill="auto"/>
            <w:vAlign w:val="center"/>
            <w:hideMark/>
          </w:tcPr>
          <w:p w14:paraId="6C36FA64" w14:textId="77777777" w:rsidR="002454F2" w:rsidRPr="00E60824" w:rsidRDefault="002454F2" w:rsidP="00EE5074">
            <w:pPr>
              <w:jc w:val="right"/>
              <w:rPr>
                <w:rFonts w:ascii="Times New Roman" w:hAnsi="Times New Roman"/>
                <w:color w:val="000000"/>
              </w:rPr>
            </w:pPr>
            <w:r>
              <w:rPr>
                <w:color w:val="000000"/>
              </w:rPr>
              <w:t>2 516</w:t>
            </w:r>
          </w:p>
        </w:tc>
        <w:tc>
          <w:tcPr>
            <w:tcW w:w="1260" w:type="dxa"/>
            <w:tcBorders>
              <w:top w:val="nil"/>
              <w:left w:val="nil"/>
              <w:bottom w:val="single" w:sz="8" w:space="0" w:color="000000"/>
              <w:right w:val="single" w:sz="8" w:space="0" w:color="000000"/>
            </w:tcBorders>
            <w:shd w:val="clear" w:color="auto" w:fill="auto"/>
            <w:vAlign w:val="center"/>
            <w:hideMark/>
          </w:tcPr>
          <w:p w14:paraId="1430B98E" w14:textId="77777777" w:rsidR="002454F2" w:rsidRPr="00E60824" w:rsidRDefault="002454F2" w:rsidP="00EE5074">
            <w:pPr>
              <w:jc w:val="right"/>
              <w:rPr>
                <w:rFonts w:ascii="Times New Roman" w:hAnsi="Times New Roman"/>
                <w:color w:val="000000"/>
              </w:rPr>
            </w:pPr>
            <w:r>
              <w:rPr>
                <w:color w:val="000000"/>
              </w:rPr>
              <w:t>721</w:t>
            </w:r>
          </w:p>
        </w:tc>
        <w:tc>
          <w:tcPr>
            <w:tcW w:w="1000" w:type="dxa"/>
            <w:tcBorders>
              <w:top w:val="nil"/>
              <w:left w:val="nil"/>
              <w:bottom w:val="single" w:sz="8" w:space="0" w:color="000000"/>
              <w:right w:val="single" w:sz="8" w:space="0" w:color="000000"/>
            </w:tcBorders>
            <w:shd w:val="clear" w:color="auto" w:fill="auto"/>
            <w:vAlign w:val="center"/>
            <w:hideMark/>
          </w:tcPr>
          <w:p w14:paraId="2C4B2D5E" w14:textId="77777777" w:rsidR="002454F2" w:rsidRPr="00E60824" w:rsidRDefault="002454F2" w:rsidP="00EE5074">
            <w:pPr>
              <w:jc w:val="right"/>
              <w:rPr>
                <w:rFonts w:ascii="Times New Roman" w:hAnsi="Times New Roman"/>
                <w:color w:val="000000"/>
              </w:rPr>
            </w:pPr>
            <w:r>
              <w:rPr>
                <w:color w:val="000000"/>
              </w:rPr>
              <w:t>804</w:t>
            </w:r>
          </w:p>
        </w:tc>
        <w:tc>
          <w:tcPr>
            <w:tcW w:w="1420" w:type="dxa"/>
            <w:tcBorders>
              <w:top w:val="nil"/>
              <w:left w:val="nil"/>
              <w:bottom w:val="single" w:sz="8" w:space="0" w:color="000000"/>
              <w:right w:val="single" w:sz="8" w:space="0" w:color="000000"/>
            </w:tcBorders>
            <w:shd w:val="clear" w:color="auto" w:fill="auto"/>
            <w:vAlign w:val="center"/>
            <w:hideMark/>
          </w:tcPr>
          <w:p w14:paraId="5B182C24" w14:textId="77777777" w:rsidR="002454F2" w:rsidRPr="00E60824" w:rsidRDefault="002454F2" w:rsidP="00EE5074">
            <w:pPr>
              <w:jc w:val="center"/>
              <w:rPr>
                <w:rFonts w:ascii="Times New Roman" w:hAnsi="Times New Roman"/>
                <w:color w:val="000000"/>
              </w:rPr>
            </w:pPr>
            <w:r>
              <w:rPr>
                <w:color w:val="000000"/>
              </w:rPr>
              <w:t>83</w:t>
            </w:r>
          </w:p>
        </w:tc>
        <w:tc>
          <w:tcPr>
            <w:tcW w:w="1200" w:type="dxa"/>
            <w:tcBorders>
              <w:top w:val="nil"/>
              <w:left w:val="nil"/>
              <w:bottom w:val="nil"/>
              <w:right w:val="nil"/>
            </w:tcBorders>
            <w:shd w:val="clear" w:color="auto" w:fill="auto"/>
            <w:noWrap/>
            <w:vAlign w:val="bottom"/>
            <w:hideMark/>
          </w:tcPr>
          <w:p w14:paraId="4962355F"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57A6649D"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256EB27A"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22C1CB30" w14:textId="77777777" w:rsidR="002454F2" w:rsidRPr="00E60824" w:rsidRDefault="002454F2" w:rsidP="00EE5074">
            <w:pPr>
              <w:rPr>
                <w:rFonts w:ascii="Calibri" w:hAnsi="Calibri"/>
                <w:color w:val="000000"/>
              </w:rPr>
            </w:pPr>
          </w:p>
        </w:tc>
      </w:tr>
      <w:tr w:rsidR="002454F2" w:rsidRPr="00E60824" w14:paraId="26911AED" w14:textId="77777777" w:rsidTr="00EE5074">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9BBBD7D" w14:textId="77777777" w:rsidR="002454F2" w:rsidRPr="00E60824" w:rsidRDefault="002454F2" w:rsidP="00EE5074">
            <w:pPr>
              <w:jc w:val="right"/>
              <w:rPr>
                <w:rFonts w:ascii="Times New Roman" w:hAnsi="Times New Roman"/>
                <w:color w:val="000000"/>
              </w:rPr>
            </w:pPr>
            <w:r w:rsidRPr="00E60824">
              <w:rPr>
                <w:rFonts w:ascii="Times New Roman" w:hAnsi="Times New Roman"/>
                <w:color w:val="000000"/>
              </w:rPr>
              <w:t>5</w:t>
            </w:r>
          </w:p>
        </w:tc>
        <w:tc>
          <w:tcPr>
            <w:tcW w:w="3220" w:type="dxa"/>
            <w:tcBorders>
              <w:top w:val="nil"/>
              <w:left w:val="nil"/>
              <w:bottom w:val="single" w:sz="8" w:space="0" w:color="000000"/>
              <w:right w:val="single" w:sz="8" w:space="0" w:color="000000"/>
            </w:tcBorders>
            <w:shd w:val="clear" w:color="auto" w:fill="auto"/>
            <w:vAlign w:val="center"/>
            <w:hideMark/>
          </w:tcPr>
          <w:p w14:paraId="72612DC3" w14:textId="77777777" w:rsidR="002454F2" w:rsidRPr="00E60824" w:rsidRDefault="002454F2" w:rsidP="00EE5074">
            <w:pPr>
              <w:rPr>
                <w:rFonts w:ascii="Times New Roman" w:hAnsi="Times New Roman"/>
                <w:color w:val="000000"/>
              </w:rPr>
            </w:pPr>
            <w:r w:rsidRPr="00E60824">
              <w:rPr>
                <w:rFonts w:ascii="Times New Roman" w:hAnsi="Times New Roman"/>
                <w:color w:val="000000"/>
              </w:rPr>
              <w:t>Finansutgifter</w:t>
            </w:r>
          </w:p>
        </w:tc>
        <w:tc>
          <w:tcPr>
            <w:tcW w:w="1340" w:type="dxa"/>
            <w:tcBorders>
              <w:top w:val="nil"/>
              <w:left w:val="nil"/>
              <w:bottom w:val="single" w:sz="8" w:space="0" w:color="000000"/>
              <w:right w:val="single" w:sz="8" w:space="0" w:color="000000"/>
            </w:tcBorders>
            <w:shd w:val="clear" w:color="auto" w:fill="auto"/>
            <w:vAlign w:val="center"/>
            <w:hideMark/>
          </w:tcPr>
          <w:p w14:paraId="15258B60" w14:textId="77777777" w:rsidR="002454F2" w:rsidRPr="00E60824" w:rsidRDefault="002454F2" w:rsidP="00EE5074">
            <w:pPr>
              <w:jc w:val="right"/>
              <w:rPr>
                <w:rFonts w:ascii="Times New Roman" w:hAnsi="Times New Roman"/>
                <w:color w:val="000000"/>
              </w:rPr>
            </w:pPr>
            <w:r>
              <w:rPr>
                <w:color w:val="000000"/>
              </w:rPr>
              <w:t>3 152</w:t>
            </w:r>
          </w:p>
        </w:tc>
        <w:tc>
          <w:tcPr>
            <w:tcW w:w="1260" w:type="dxa"/>
            <w:tcBorders>
              <w:top w:val="nil"/>
              <w:left w:val="nil"/>
              <w:bottom w:val="single" w:sz="8" w:space="0" w:color="000000"/>
              <w:right w:val="single" w:sz="8" w:space="0" w:color="000000"/>
            </w:tcBorders>
            <w:shd w:val="clear" w:color="auto" w:fill="auto"/>
            <w:vAlign w:val="center"/>
            <w:hideMark/>
          </w:tcPr>
          <w:p w14:paraId="5C60AD54" w14:textId="77777777" w:rsidR="002454F2" w:rsidRPr="00E60824" w:rsidRDefault="002454F2" w:rsidP="00EE5074">
            <w:pPr>
              <w:jc w:val="right"/>
              <w:rPr>
                <w:rFonts w:ascii="Times New Roman" w:hAnsi="Times New Roman"/>
                <w:color w:val="000000"/>
              </w:rPr>
            </w:pPr>
            <w:r>
              <w:rPr>
                <w:color w:val="000000"/>
              </w:rPr>
              <w:t>172</w:t>
            </w:r>
          </w:p>
        </w:tc>
        <w:tc>
          <w:tcPr>
            <w:tcW w:w="1000" w:type="dxa"/>
            <w:tcBorders>
              <w:top w:val="nil"/>
              <w:left w:val="nil"/>
              <w:bottom w:val="single" w:sz="8" w:space="0" w:color="000000"/>
              <w:right w:val="single" w:sz="8" w:space="0" w:color="000000"/>
            </w:tcBorders>
            <w:shd w:val="clear" w:color="auto" w:fill="auto"/>
            <w:vAlign w:val="center"/>
            <w:hideMark/>
          </w:tcPr>
          <w:p w14:paraId="03E645FD" w14:textId="77777777" w:rsidR="002454F2" w:rsidRPr="00E60824" w:rsidRDefault="002454F2" w:rsidP="00EE5074">
            <w:pPr>
              <w:jc w:val="right"/>
              <w:rPr>
                <w:rFonts w:ascii="Times New Roman" w:hAnsi="Times New Roman"/>
                <w:color w:val="000000"/>
              </w:rPr>
            </w:pPr>
            <w:r>
              <w:rPr>
                <w:color w:val="000000"/>
              </w:rPr>
              <w:t>123</w:t>
            </w:r>
          </w:p>
        </w:tc>
        <w:tc>
          <w:tcPr>
            <w:tcW w:w="1420" w:type="dxa"/>
            <w:tcBorders>
              <w:top w:val="nil"/>
              <w:left w:val="nil"/>
              <w:bottom w:val="single" w:sz="8" w:space="0" w:color="000000"/>
              <w:right w:val="single" w:sz="8" w:space="0" w:color="000000"/>
            </w:tcBorders>
            <w:shd w:val="clear" w:color="auto" w:fill="auto"/>
            <w:vAlign w:val="center"/>
            <w:hideMark/>
          </w:tcPr>
          <w:p w14:paraId="34179F8D" w14:textId="77777777" w:rsidR="002454F2" w:rsidRPr="00E60824" w:rsidRDefault="002454F2" w:rsidP="00EE5074">
            <w:pPr>
              <w:jc w:val="center"/>
              <w:rPr>
                <w:rFonts w:ascii="Times New Roman" w:hAnsi="Times New Roman"/>
                <w:color w:val="000000"/>
              </w:rPr>
            </w:pPr>
            <w:r>
              <w:rPr>
                <w:color w:val="000000"/>
              </w:rPr>
              <w:t>-49</w:t>
            </w:r>
          </w:p>
        </w:tc>
        <w:tc>
          <w:tcPr>
            <w:tcW w:w="1200" w:type="dxa"/>
            <w:tcBorders>
              <w:top w:val="nil"/>
              <w:left w:val="nil"/>
              <w:bottom w:val="nil"/>
              <w:right w:val="nil"/>
            </w:tcBorders>
            <w:shd w:val="clear" w:color="auto" w:fill="auto"/>
            <w:noWrap/>
            <w:vAlign w:val="bottom"/>
            <w:hideMark/>
          </w:tcPr>
          <w:p w14:paraId="0950B73F"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892A940"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2D73F363"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544CEF9C" w14:textId="77777777" w:rsidR="002454F2" w:rsidRPr="00E60824" w:rsidRDefault="002454F2" w:rsidP="00EE5074">
            <w:pPr>
              <w:rPr>
                <w:rFonts w:ascii="Calibri" w:hAnsi="Calibri"/>
                <w:color w:val="000000"/>
              </w:rPr>
            </w:pPr>
          </w:p>
        </w:tc>
      </w:tr>
      <w:tr w:rsidR="002454F2" w:rsidRPr="00E60824" w14:paraId="11C15928" w14:textId="77777777" w:rsidTr="00EE5074">
        <w:trPr>
          <w:trHeight w:val="330"/>
        </w:trPr>
        <w:tc>
          <w:tcPr>
            <w:tcW w:w="1200" w:type="dxa"/>
            <w:tcBorders>
              <w:top w:val="nil"/>
              <w:left w:val="single" w:sz="8" w:space="0" w:color="000000"/>
              <w:bottom w:val="single" w:sz="8" w:space="0" w:color="000000"/>
              <w:right w:val="single" w:sz="8" w:space="0" w:color="000000"/>
            </w:tcBorders>
            <w:shd w:val="clear" w:color="000000" w:fill="D9D9D9"/>
            <w:vAlign w:val="center"/>
            <w:hideMark/>
          </w:tcPr>
          <w:p w14:paraId="27C2B51D" w14:textId="77777777" w:rsidR="002454F2" w:rsidRPr="00E60824" w:rsidRDefault="002454F2" w:rsidP="00EE5074">
            <w:pPr>
              <w:rPr>
                <w:rFonts w:ascii="Times New Roman" w:hAnsi="Times New Roman"/>
                <w:b/>
                <w:bCs/>
                <w:color w:val="000000"/>
              </w:rPr>
            </w:pPr>
            <w:r w:rsidRPr="00E60824">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000000" w:fill="D9D9D9"/>
            <w:vAlign w:val="center"/>
            <w:hideMark/>
          </w:tcPr>
          <w:p w14:paraId="73AAEA28" w14:textId="77777777" w:rsidR="002454F2" w:rsidRPr="00E60824" w:rsidRDefault="002454F2" w:rsidP="00EE5074">
            <w:pPr>
              <w:rPr>
                <w:rFonts w:ascii="Times New Roman" w:hAnsi="Times New Roman"/>
                <w:b/>
                <w:bCs/>
                <w:color w:val="000000"/>
              </w:rPr>
            </w:pPr>
            <w:r w:rsidRPr="00E60824">
              <w:rPr>
                <w:rFonts w:ascii="Times New Roman" w:hAnsi="Times New Roman"/>
                <w:b/>
                <w:bCs/>
                <w:color w:val="000000"/>
              </w:rPr>
              <w:t>Sum driftsutgifter</w:t>
            </w:r>
          </w:p>
        </w:tc>
        <w:tc>
          <w:tcPr>
            <w:tcW w:w="1340" w:type="dxa"/>
            <w:tcBorders>
              <w:top w:val="nil"/>
              <w:left w:val="nil"/>
              <w:bottom w:val="single" w:sz="8" w:space="0" w:color="000000"/>
              <w:right w:val="single" w:sz="8" w:space="0" w:color="000000"/>
            </w:tcBorders>
            <w:shd w:val="clear" w:color="000000" w:fill="D9D9D9"/>
            <w:vAlign w:val="center"/>
            <w:hideMark/>
          </w:tcPr>
          <w:p w14:paraId="7EE5EB73" w14:textId="77777777" w:rsidR="002454F2" w:rsidRPr="00E60824" w:rsidRDefault="002454F2" w:rsidP="00EE5074">
            <w:pPr>
              <w:jc w:val="right"/>
              <w:rPr>
                <w:rFonts w:ascii="Times New Roman" w:hAnsi="Times New Roman"/>
                <w:b/>
                <w:bCs/>
                <w:color w:val="000000"/>
              </w:rPr>
            </w:pPr>
            <w:r>
              <w:rPr>
                <w:b/>
                <w:bCs/>
                <w:color w:val="000000"/>
              </w:rPr>
              <w:t>112 568</w:t>
            </w:r>
          </w:p>
        </w:tc>
        <w:tc>
          <w:tcPr>
            <w:tcW w:w="1260" w:type="dxa"/>
            <w:tcBorders>
              <w:top w:val="nil"/>
              <w:left w:val="nil"/>
              <w:bottom w:val="single" w:sz="8" w:space="0" w:color="000000"/>
              <w:right w:val="single" w:sz="8" w:space="0" w:color="000000"/>
            </w:tcBorders>
            <w:shd w:val="clear" w:color="000000" w:fill="D9D9D9"/>
            <w:vAlign w:val="center"/>
            <w:hideMark/>
          </w:tcPr>
          <w:p w14:paraId="5586A2C5" w14:textId="77777777" w:rsidR="002454F2" w:rsidRPr="00E60824" w:rsidRDefault="002454F2" w:rsidP="00EE5074">
            <w:pPr>
              <w:jc w:val="right"/>
              <w:rPr>
                <w:rFonts w:ascii="Times New Roman" w:hAnsi="Times New Roman"/>
                <w:b/>
                <w:bCs/>
                <w:color w:val="000000"/>
              </w:rPr>
            </w:pPr>
            <w:r>
              <w:rPr>
                <w:b/>
                <w:bCs/>
                <w:color w:val="000000"/>
              </w:rPr>
              <w:t>37 686</w:t>
            </w:r>
          </w:p>
        </w:tc>
        <w:tc>
          <w:tcPr>
            <w:tcW w:w="1000" w:type="dxa"/>
            <w:tcBorders>
              <w:top w:val="nil"/>
              <w:left w:val="nil"/>
              <w:bottom w:val="single" w:sz="8" w:space="0" w:color="000000"/>
              <w:right w:val="single" w:sz="8" w:space="0" w:color="000000"/>
            </w:tcBorders>
            <w:shd w:val="clear" w:color="000000" w:fill="D9D9D9"/>
            <w:vAlign w:val="center"/>
            <w:hideMark/>
          </w:tcPr>
          <w:p w14:paraId="291F537B" w14:textId="77777777" w:rsidR="002454F2" w:rsidRPr="00E60824" w:rsidRDefault="002454F2" w:rsidP="00EE5074">
            <w:pPr>
              <w:jc w:val="right"/>
              <w:rPr>
                <w:rFonts w:ascii="Times New Roman" w:hAnsi="Times New Roman"/>
                <w:b/>
                <w:bCs/>
                <w:color w:val="000000"/>
              </w:rPr>
            </w:pPr>
            <w:r>
              <w:rPr>
                <w:b/>
                <w:bCs/>
                <w:color w:val="000000"/>
              </w:rPr>
              <w:t>36 691</w:t>
            </w:r>
          </w:p>
        </w:tc>
        <w:tc>
          <w:tcPr>
            <w:tcW w:w="1420" w:type="dxa"/>
            <w:tcBorders>
              <w:top w:val="nil"/>
              <w:left w:val="nil"/>
              <w:bottom w:val="single" w:sz="8" w:space="0" w:color="000000"/>
              <w:right w:val="single" w:sz="8" w:space="0" w:color="000000"/>
            </w:tcBorders>
            <w:shd w:val="clear" w:color="000000" w:fill="D9D9D9"/>
            <w:vAlign w:val="center"/>
            <w:hideMark/>
          </w:tcPr>
          <w:p w14:paraId="31D26F73" w14:textId="77777777" w:rsidR="002454F2" w:rsidRPr="00E60824" w:rsidRDefault="002454F2" w:rsidP="00EE5074">
            <w:pPr>
              <w:jc w:val="center"/>
              <w:rPr>
                <w:rFonts w:ascii="Times New Roman" w:hAnsi="Times New Roman"/>
                <w:b/>
                <w:bCs/>
                <w:color w:val="000000"/>
              </w:rPr>
            </w:pPr>
            <w:r>
              <w:rPr>
                <w:b/>
                <w:bCs/>
                <w:color w:val="000000"/>
              </w:rPr>
              <w:t>-995</w:t>
            </w:r>
          </w:p>
        </w:tc>
        <w:tc>
          <w:tcPr>
            <w:tcW w:w="1200" w:type="dxa"/>
            <w:tcBorders>
              <w:top w:val="nil"/>
              <w:left w:val="nil"/>
              <w:bottom w:val="nil"/>
              <w:right w:val="nil"/>
            </w:tcBorders>
            <w:shd w:val="clear" w:color="auto" w:fill="auto"/>
            <w:noWrap/>
            <w:vAlign w:val="bottom"/>
            <w:hideMark/>
          </w:tcPr>
          <w:p w14:paraId="710A597A"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3517A132"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668FC903"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351F6DBA" w14:textId="77777777" w:rsidR="002454F2" w:rsidRPr="00E60824" w:rsidRDefault="002454F2" w:rsidP="00EE5074">
            <w:pPr>
              <w:rPr>
                <w:rFonts w:ascii="Calibri" w:hAnsi="Calibri"/>
                <w:color w:val="000000"/>
              </w:rPr>
            </w:pPr>
          </w:p>
        </w:tc>
      </w:tr>
      <w:tr w:rsidR="002454F2" w:rsidRPr="00E60824" w14:paraId="1D4A0E28" w14:textId="77777777" w:rsidTr="00EE5074">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1860C2D" w14:textId="77777777" w:rsidR="002454F2" w:rsidRPr="00E60824" w:rsidRDefault="002454F2" w:rsidP="00EE5074">
            <w:pPr>
              <w:jc w:val="right"/>
              <w:rPr>
                <w:rFonts w:ascii="Times New Roman" w:hAnsi="Times New Roman"/>
                <w:color w:val="000000"/>
              </w:rPr>
            </w:pPr>
            <w:r w:rsidRPr="00E60824">
              <w:rPr>
                <w:rFonts w:ascii="Times New Roman" w:hAnsi="Times New Roman"/>
                <w:color w:val="000000"/>
              </w:rPr>
              <w:t>6</w:t>
            </w:r>
          </w:p>
        </w:tc>
        <w:tc>
          <w:tcPr>
            <w:tcW w:w="3220" w:type="dxa"/>
            <w:tcBorders>
              <w:top w:val="nil"/>
              <w:left w:val="nil"/>
              <w:bottom w:val="single" w:sz="8" w:space="0" w:color="000000"/>
              <w:right w:val="single" w:sz="8" w:space="0" w:color="000000"/>
            </w:tcBorders>
            <w:shd w:val="clear" w:color="auto" w:fill="auto"/>
            <w:vAlign w:val="center"/>
            <w:hideMark/>
          </w:tcPr>
          <w:p w14:paraId="4E8E0079" w14:textId="77777777" w:rsidR="002454F2" w:rsidRPr="00E60824" w:rsidRDefault="002454F2" w:rsidP="00EE5074">
            <w:pPr>
              <w:rPr>
                <w:rFonts w:ascii="Times New Roman" w:hAnsi="Times New Roman"/>
                <w:color w:val="000000"/>
              </w:rPr>
            </w:pPr>
            <w:r w:rsidRPr="00E60824">
              <w:rPr>
                <w:rFonts w:ascii="Times New Roman" w:hAnsi="Times New Roman"/>
                <w:color w:val="000000"/>
              </w:rPr>
              <w:t>Salgsinntekter</w:t>
            </w:r>
          </w:p>
        </w:tc>
        <w:tc>
          <w:tcPr>
            <w:tcW w:w="1340" w:type="dxa"/>
            <w:tcBorders>
              <w:top w:val="nil"/>
              <w:left w:val="nil"/>
              <w:bottom w:val="single" w:sz="8" w:space="0" w:color="000000"/>
              <w:right w:val="single" w:sz="8" w:space="0" w:color="000000"/>
            </w:tcBorders>
            <w:shd w:val="clear" w:color="auto" w:fill="auto"/>
            <w:vAlign w:val="center"/>
            <w:hideMark/>
          </w:tcPr>
          <w:p w14:paraId="38B511E7" w14:textId="77777777" w:rsidR="002454F2" w:rsidRPr="00E60824" w:rsidRDefault="002454F2" w:rsidP="00EE5074">
            <w:pPr>
              <w:jc w:val="right"/>
              <w:rPr>
                <w:rFonts w:ascii="Times New Roman" w:hAnsi="Times New Roman"/>
                <w:color w:val="000000"/>
              </w:rPr>
            </w:pPr>
            <w:r>
              <w:rPr>
                <w:color w:val="000000"/>
              </w:rPr>
              <w:t>-8 586</w:t>
            </w:r>
          </w:p>
        </w:tc>
        <w:tc>
          <w:tcPr>
            <w:tcW w:w="1260" w:type="dxa"/>
            <w:tcBorders>
              <w:top w:val="nil"/>
              <w:left w:val="nil"/>
              <w:bottom w:val="single" w:sz="8" w:space="0" w:color="000000"/>
              <w:right w:val="single" w:sz="8" w:space="0" w:color="000000"/>
            </w:tcBorders>
            <w:shd w:val="clear" w:color="auto" w:fill="auto"/>
            <w:vAlign w:val="center"/>
            <w:hideMark/>
          </w:tcPr>
          <w:p w14:paraId="157C8CA2" w14:textId="77777777" w:rsidR="002454F2" w:rsidRPr="00E60824" w:rsidRDefault="002454F2" w:rsidP="00EE5074">
            <w:pPr>
              <w:jc w:val="right"/>
              <w:rPr>
                <w:rFonts w:ascii="Times New Roman" w:hAnsi="Times New Roman"/>
                <w:color w:val="000000"/>
              </w:rPr>
            </w:pPr>
            <w:r>
              <w:rPr>
                <w:color w:val="000000"/>
              </w:rPr>
              <w:t>-2355</w:t>
            </w:r>
          </w:p>
        </w:tc>
        <w:tc>
          <w:tcPr>
            <w:tcW w:w="1000" w:type="dxa"/>
            <w:tcBorders>
              <w:top w:val="nil"/>
              <w:left w:val="nil"/>
              <w:bottom w:val="single" w:sz="8" w:space="0" w:color="000000"/>
              <w:right w:val="single" w:sz="8" w:space="0" w:color="000000"/>
            </w:tcBorders>
            <w:shd w:val="clear" w:color="auto" w:fill="auto"/>
            <w:vAlign w:val="center"/>
            <w:hideMark/>
          </w:tcPr>
          <w:p w14:paraId="662BE1CA" w14:textId="77777777" w:rsidR="002454F2" w:rsidRPr="00E60824" w:rsidRDefault="002454F2" w:rsidP="00EE5074">
            <w:pPr>
              <w:jc w:val="right"/>
              <w:rPr>
                <w:rFonts w:ascii="Times New Roman" w:hAnsi="Times New Roman"/>
                <w:color w:val="000000"/>
              </w:rPr>
            </w:pPr>
            <w:r>
              <w:rPr>
                <w:color w:val="000000"/>
              </w:rPr>
              <w:t>-2178</w:t>
            </w:r>
          </w:p>
        </w:tc>
        <w:tc>
          <w:tcPr>
            <w:tcW w:w="1420" w:type="dxa"/>
            <w:tcBorders>
              <w:top w:val="nil"/>
              <w:left w:val="nil"/>
              <w:bottom w:val="single" w:sz="8" w:space="0" w:color="000000"/>
              <w:right w:val="single" w:sz="8" w:space="0" w:color="000000"/>
            </w:tcBorders>
            <w:shd w:val="clear" w:color="auto" w:fill="auto"/>
            <w:vAlign w:val="center"/>
            <w:hideMark/>
          </w:tcPr>
          <w:p w14:paraId="3C81F267" w14:textId="77777777" w:rsidR="002454F2" w:rsidRPr="00E60824" w:rsidRDefault="002454F2" w:rsidP="00EE5074">
            <w:pPr>
              <w:jc w:val="center"/>
              <w:rPr>
                <w:rFonts w:ascii="Times New Roman" w:hAnsi="Times New Roman"/>
                <w:color w:val="000000"/>
              </w:rPr>
            </w:pPr>
            <w:r>
              <w:rPr>
                <w:color w:val="000000"/>
              </w:rPr>
              <w:t>177</w:t>
            </w:r>
          </w:p>
        </w:tc>
        <w:tc>
          <w:tcPr>
            <w:tcW w:w="1200" w:type="dxa"/>
            <w:tcBorders>
              <w:top w:val="nil"/>
              <w:left w:val="nil"/>
              <w:bottom w:val="nil"/>
              <w:right w:val="nil"/>
            </w:tcBorders>
            <w:shd w:val="clear" w:color="auto" w:fill="auto"/>
            <w:noWrap/>
            <w:vAlign w:val="bottom"/>
            <w:hideMark/>
          </w:tcPr>
          <w:p w14:paraId="603D2219"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2451FA44"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7FACCBB"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6B8D0D74" w14:textId="77777777" w:rsidR="002454F2" w:rsidRPr="00E60824" w:rsidRDefault="002454F2" w:rsidP="00EE5074">
            <w:pPr>
              <w:rPr>
                <w:rFonts w:ascii="Calibri" w:hAnsi="Calibri"/>
                <w:color w:val="000000"/>
              </w:rPr>
            </w:pPr>
          </w:p>
        </w:tc>
      </w:tr>
      <w:tr w:rsidR="002454F2" w:rsidRPr="00E60824" w14:paraId="7B92403C" w14:textId="77777777" w:rsidTr="00EE5074">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D0DE77A" w14:textId="77777777" w:rsidR="002454F2" w:rsidRPr="00E60824" w:rsidRDefault="002454F2" w:rsidP="00EE5074">
            <w:pPr>
              <w:jc w:val="right"/>
              <w:rPr>
                <w:rFonts w:ascii="Times New Roman" w:hAnsi="Times New Roman"/>
                <w:color w:val="000000"/>
              </w:rPr>
            </w:pPr>
            <w:r w:rsidRPr="00E60824">
              <w:rPr>
                <w:rFonts w:ascii="Times New Roman" w:hAnsi="Times New Roman"/>
                <w:color w:val="000000"/>
              </w:rPr>
              <w:t>7-8</w:t>
            </w:r>
          </w:p>
        </w:tc>
        <w:tc>
          <w:tcPr>
            <w:tcW w:w="3220" w:type="dxa"/>
            <w:tcBorders>
              <w:top w:val="nil"/>
              <w:left w:val="nil"/>
              <w:bottom w:val="single" w:sz="8" w:space="0" w:color="000000"/>
              <w:right w:val="single" w:sz="8" w:space="0" w:color="000000"/>
            </w:tcBorders>
            <w:shd w:val="clear" w:color="auto" w:fill="auto"/>
            <w:vAlign w:val="center"/>
            <w:hideMark/>
          </w:tcPr>
          <w:p w14:paraId="59761015" w14:textId="77777777" w:rsidR="002454F2" w:rsidRPr="00E60824" w:rsidRDefault="002454F2" w:rsidP="00EE5074">
            <w:pPr>
              <w:rPr>
                <w:rFonts w:ascii="Times New Roman" w:hAnsi="Times New Roman"/>
                <w:color w:val="000000"/>
              </w:rPr>
            </w:pPr>
            <w:r w:rsidRPr="00E60824">
              <w:rPr>
                <w:rFonts w:ascii="Times New Roman" w:hAnsi="Times New Roman"/>
                <w:color w:val="000000"/>
              </w:rPr>
              <w:t>Overføring med krav til motytelse</w:t>
            </w:r>
          </w:p>
        </w:tc>
        <w:tc>
          <w:tcPr>
            <w:tcW w:w="1340" w:type="dxa"/>
            <w:tcBorders>
              <w:top w:val="nil"/>
              <w:left w:val="nil"/>
              <w:bottom w:val="single" w:sz="8" w:space="0" w:color="000000"/>
              <w:right w:val="single" w:sz="8" w:space="0" w:color="000000"/>
            </w:tcBorders>
            <w:shd w:val="clear" w:color="auto" w:fill="auto"/>
            <w:vAlign w:val="center"/>
            <w:hideMark/>
          </w:tcPr>
          <w:p w14:paraId="2153CA86" w14:textId="77777777" w:rsidR="002454F2" w:rsidRPr="00E60824" w:rsidRDefault="002454F2" w:rsidP="00EE5074">
            <w:pPr>
              <w:jc w:val="right"/>
              <w:rPr>
                <w:rFonts w:ascii="Times New Roman" w:hAnsi="Times New Roman"/>
                <w:color w:val="000000"/>
              </w:rPr>
            </w:pPr>
            <w:r>
              <w:rPr>
                <w:color w:val="000000"/>
              </w:rPr>
              <w:t>0 </w:t>
            </w:r>
          </w:p>
        </w:tc>
        <w:tc>
          <w:tcPr>
            <w:tcW w:w="1260" w:type="dxa"/>
            <w:tcBorders>
              <w:top w:val="nil"/>
              <w:left w:val="nil"/>
              <w:bottom w:val="single" w:sz="8" w:space="0" w:color="000000"/>
              <w:right w:val="single" w:sz="8" w:space="0" w:color="000000"/>
            </w:tcBorders>
            <w:shd w:val="clear" w:color="auto" w:fill="auto"/>
            <w:vAlign w:val="center"/>
            <w:hideMark/>
          </w:tcPr>
          <w:p w14:paraId="268D48CE" w14:textId="77777777" w:rsidR="002454F2" w:rsidRPr="00E60824" w:rsidRDefault="002454F2" w:rsidP="00EE5074">
            <w:pPr>
              <w:jc w:val="right"/>
              <w:rPr>
                <w:rFonts w:ascii="Times New Roman" w:hAnsi="Times New Roman"/>
                <w:color w:val="000000"/>
              </w:rPr>
            </w:pPr>
            <w:r>
              <w:rPr>
                <w:color w:val="000000"/>
              </w:rPr>
              <w:t>-693</w:t>
            </w:r>
          </w:p>
        </w:tc>
        <w:tc>
          <w:tcPr>
            <w:tcW w:w="1000" w:type="dxa"/>
            <w:tcBorders>
              <w:top w:val="nil"/>
              <w:left w:val="nil"/>
              <w:bottom w:val="single" w:sz="8" w:space="0" w:color="000000"/>
              <w:right w:val="single" w:sz="8" w:space="0" w:color="000000"/>
            </w:tcBorders>
            <w:shd w:val="clear" w:color="auto" w:fill="auto"/>
            <w:vAlign w:val="center"/>
            <w:hideMark/>
          </w:tcPr>
          <w:p w14:paraId="152EBD50" w14:textId="77777777" w:rsidR="002454F2" w:rsidRPr="00E60824" w:rsidRDefault="002454F2" w:rsidP="00EE5074">
            <w:pPr>
              <w:jc w:val="right"/>
              <w:rPr>
                <w:rFonts w:ascii="Times New Roman" w:hAnsi="Times New Roman"/>
                <w:color w:val="000000"/>
              </w:rPr>
            </w:pPr>
            <w:r>
              <w:rPr>
                <w:color w:val="000000"/>
              </w:rPr>
              <w:t>-2 150</w:t>
            </w:r>
          </w:p>
        </w:tc>
        <w:tc>
          <w:tcPr>
            <w:tcW w:w="1420" w:type="dxa"/>
            <w:tcBorders>
              <w:top w:val="nil"/>
              <w:left w:val="nil"/>
              <w:bottom w:val="single" w:sz="8" w:space="0" w:color="000000"/>
              <w:right w:val="single" w:sz="8" w:space="0" w:color="000000"/>
            </w:tcBorders>
            <w:shd w:val="clear" w:color="auto" w:fill="auto"/>
            <w:vAlign w:val="center"/>
            <w:hideMark/>
          </w:tcPr>
          <w:p w14:paraId="3D215B90" w14:textId="77777777" w:rsidR="002454F2" w:rsidRPr="00E60824" w:rsidRDefault="002454F2" w:rsidP="00EE5074">
            <w:pPr>
              <w:jc w:val="center"/>
              <w:rPr>
                <w:rFonts w:ascii="Times New Roman" w:hAnsi="Times New Roman"/>
                <w:color w:val="000000"/>
              </w:rPr>
            </w:pPr>
            <w:r>
              <w:rPr>
                <w:color w:val="000000"/>
              </w:rPr>
              <w:t>-1457</w:t>
            </w:r>
          </w:p>
        </w:tc>
        <w:tc>
          <w:tcPr>
            <w:tcW w:w="1200" w:type="dxa"/>
            <w:tcBorders>
              <w:top w:val="nil"/>
              <w:left w:val="nil"/>
              <w:bottom w:val="nil"/>
              <w:right w:val="nil"/>
            </w:tcBorders>
            <w:shd w:val="clear" w:color="auto" w:fill="auto"/>
            <w:noWrap/>
            <w:vAlign w:val="bottom"/>
            <w:hideMark/>
          </w:tcPr>
          <w:p w14:paraId="43C27150"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1581E747"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339240C5"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0CCBA554" w14:textId="77777777" w:rsidR="002454F2" w:rsidRPr="00E60824" w:rsidRDefault="002454F2" w:rsidP="00EE5074">
            <w:pPr>
              <w:rPr>
                <w:rFonts w:ascii="Calibri" w:hAnsi="Calibri"/>
                <w:color w:val="000000"/>
              </w:rPr>
            </w:pPr>
          </w:p>
        </w:tc>
      </w:tr>
      <w:tr w:rsidR="002454F2" w:rsidRPr="00E60824" w14:paraId="40B42A45" w14:textId="77777777" w:rsidTr="00EE5074">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4B72AE5" w14:textId="77777777" w:rsidR="002454F2" w:rsidRPr="00E60824" w:rsidRDefault="002454F2" w:rsidP="00EE5074">
            <w:pPr>
              <w:jc w:val="right"/>
              <w:rPr>
                <w:rFonts w:ascii="Times New Roman" w:hAnsi="Times New Roman"/>
                <w:color w:val="000000"/>
              </w:rPr>
            </w:pPr>
            <w:r w:rsidRPr="00E60824">
              <w:rPr>
                <w:rFonts w:ascii="Times New Roman" w:hAnsi="Times New Roman"/>
                <w:color w:val="000000"/>
              </w:rPr>
              <w:t> </w:t>
            </w:r>
          </w:p>
        </w:tc>
        <w:tc>
          <w:tcPr>
            <w:tcW w:w="3220" w:type="dxa"/>
            <w:tcBorders>
              <w:top w:val="nil"/>
              <w:left w:val="nil"/>
              <w:bottom w:val="single" w:sz="8" w:space="0" w:color="000000"/>
              <w:right w:val="single" w:sz="8" w:space="0" w:color="000000"/>
            </w:tcBorders>
            <w:shd w:val="clear" w:color="auto" w:fill="auto"/>
            <w:vAlign w:val="center"/>
            <w:hideMark/>
          </w:tcPr>
          <w:p w14:paraId="71F558A6" w14:textId="77777777" w:rsidR="002454F2" w:rsidRPr="00E60824" w:rsidRDefault="002454F2" w:rsidP="00EE5074">
            <w:pPr>
              <w:rPr>
                <w:rFonts w:ascii="Times New Roman" w:hAnsi="Times New Roman"/>
                <w:color w:val="000000"/>
              </w:rPr>
            </w:pPr>
            <w:r w:rsidRPr="00E60824">
              <w:rPr>
                <w:rFonts w:ascii="Times New Roman" w:hAnsi="Times New Roman"/>
                <w:color w:val="000000"/>
              </w:rPr>
              <w:t>Overføring fra kommunene</w:t>
            </w:r>
          </w:p>
        </w:tc>
        <w:tc>
          <w:tcPr>
            <w:tcW w:w="1340" w:type="dxa"/>
            <w:tcBorders>
              <w:top w:val="nil"/>
              <w:left w:val="nil"/>
              <w:bottom w:val="single" w:sz="8" w:space="0" w:color="000000"/>
              <w:right w:val="single" w:sz="8" w:space="0" w:color="000000"/>
            </w:tcBorders>
            <w:shd w:val="clear" w:color="auto" w:fill="auto"/>
            <w:vAlign w:val="center"/>
            <w:hideMark/>
          </w:tcPr>
          <w:p w14:paraId="6C56C0C1" w14:textId="77777777" w:rsidR="002454F2" w:rsidRPr="00E60824" w:rsidRDefault="002454F2" w:rsidP="00EE5074">
            <w:pPr>
              <w:jc w:val="right"/>
              <w:rPr>
                <w:rFonts w:ascii="Times New Roman" w:hAnsi="Times New Roman"/>
                <w:color w:val="000000"/>
              </w:rPr>
            </w:pPr>
            <w:r>
              <w:rPr>
                <w:color w:val="000000"/>
              </w:rPr>
              <w:t>98 763</w:t>
            </w:r>
          </w:p>
        </w:tc>
        <w:tc>
          <w:tcPr>
            <w:tcW w:w="1260" w:type="dxa"/>
            <w:tcBorders>
              <w:top w:val="nil"/>
              <w:left w:val="nil"/>
              <w:bottom w:val="single" w:sz="8" w:space="0" w:color="000000"/>
              <w:right w:val="single" w:sz="8" w:space="0" w:color="000000"/>
            </w:tcBorders>
            <w:shd w:val="clear" w:color="auto" w:fill="auto"/>
            <w:vAlign w:val="center"/>
            <w:hideMark/>
          </w:tcPr>
          <w:p w14:paraId="572D8E0B" w14:textId="77777777" w:rsidR="002454F2" w:rsidRPr="00E60824" w:rsidRDefault="002454F2" w:rsidP="00EE5074">
            <w:pPr>
              <w:jc w:val="right"/>
              <w:rPr>
                <w:rFonts w:ascii="Times New Roman" w:hAnsi="Times New Roman"/>
                <w:color w:val="000000"/>
              </w:rPr>
            </w:pPr>
            <w:r>
              <w:rPr>
                <w:color w:val="000000"/>
              </w:rPr>
              <w:t>-49 384</w:t>
            </w:r>
          </w:p>
        </w:tc>
        <w:tc>
          <w:tcPr>
            <w:tcW w:w="1000" w:type="dxa"/>
            <w:tcBorders>
              <w:top w:val="nil"/>
              <w:left w:val="nil"/>
              <w:bottom w:val="single" w:sz="8" w:space="0" w:color="000000"/>
              <w:right w:val="single" w:sz="8" w:space="0" w:color="000000"/>
            </w:tcBorders>
            <w:shd w:val="clear" w:color="auto" w:fill="auto"/>
            <w:vAlign w:val="center"/>
            <w:hideMark/>
          </w:tcPr>
          <w:p w14:paraId="09AF256D" w14:textId="77777777" w:rsidR="002454F2" w:rsidRPr="00E60824" w:rsidRDefault="002454F2" w:rsidP="00EE5074">
            <w:pPr>
              <w:jc w:val="right"/>
              <w:rPr>
                <w:rFonts w:ascii="Times New Roman" w:hAnsi="Times New Roman"/>
                <w:color w:val="000000"/>
              </w:rPr>
            </w:pPr>
            <w:r>
              <w:rPr>
                <w:color w:val="000000"/>
              </w:rPr>
              <w:t>-49 385</w:t>
            </w:r>
          </w:p>
        </w:tc>
        <w:tc>
          <w:tcPr>
            <w:tcW w:w="1420" w:type="dxa"/>
            <w:tcBorders>
              <w:top w:val="nil"/>
              <w:left w:val="nil"/>
              <w:bottom w:val="single" w:sz="8" w:space="0" w:color="000000"/>
              <w:right w:val="single" w:sz="8" w:space="0" w:color="000000"/>
            </w:tcBorders>
            <w:shd w:val="clear" w:color="auto" w:fill="auto"/>
            <w:vAlign w:val="center"/>
            <w:hideMark/>
          </w:tcPr>
          <w:p w14:paraId="1F3B6984" w14:textId="77777777" w:rsidR="002454F2" w:rsidRPr="00E60824" w:rsidRDefault="002454F2" w:rsidP="00EE5074">
            <w:pPr>
              <w:jc w:val="center"/>
              <w:rPr>
                <w:rFonts w:ascii="Times New Roman" w:hAnsi="Times New Roman"/>
                <w:color w:val="000000"/>
              </w:rPr>
            </w:pPr>
            <w:r>
              <w:rPr>
                <w:color w:val="000000"/>
              </w:rPr>
              <w:t>-1</w:t>
            </w:r>
          </w:p>
        </w:tc>
        <w:tc>
          <w:tcPr>
            <w:tcW w:w="1200" w:type="dxa"/>
            <w:tcBorders>
              <w:top w:val="nil"/>
              <w:left w:val="nil"/>
              <w:bottom w:val="nil"/>
              <w:right w:val="nil"/>
            </w:tcBorders>
            <w:shd w:val="clear" w:color="auto" w:fill="auto"/>
            <w:noWrap/>
            <w:vAlign w:val="bottom"/>
            <w:hideMark/>
          </w:tcPr>
          <w:p w14:paraId="454BB928"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050B02F6"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127D392A"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6906B0A9" w14:textId="77777777" w:rsidR="002454F2" w:rsidRPr="00E60824" w:rsidRDefault="002454F2" w:rsidP="00EE5074">
            <w:pPr>
              <w:rPr>
                <w:rFonts w:ascii="Calibri" w:hAnsi="Calibri"/>
                <w:color w:val="000000"/>
              </w:rPr>
            </w:pPr>
          </w:p>
        </w:tc>
      </w:tr>
      <w:tr w:rsidR="002454F2" w:rsidRPr="00E60824" w14:paraId="4E8C9695" w14:textId="77777777" w:rsidTr="00EE5074">
        <w:trPr>
          <w:trHeight w:val="330"/>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AC681F7" w14:textId="77777777" w:rsidR="002454F2" w:rsidRPr="00E60824" w:rsidRDefault="002454F2" w:rsidP="00EE5074">
            <w:pPr>
              <w:jc w:val="right"/>
              <w:rPr>
                <w:rFonts w:ascii="Times New Roman" w:hAnsi="Times New Roman"/>
                <w:color w:val="000000"/>
              </w:rPr>
            </w:pPr>
            <w:r w:rsidRPr="00E60824">
              <w:rPr>
                <w:rFonts w:ascii="Times New Roman" w:hAnsi="Times New Roman"/>
                <w:color w:val="000000"/>
              </w:rPr>
              <w:t>9</w:t>
            </w:r>
          </w:p>
        </w:tc>
        <w:tc>
          <w:tcPr>
            <w:tcW w:w="3220" w:type="dxa"/>
            <w:tcBorders>
              <w:top w:val="nil"/>
              <w:left w:val="nil"/>
              <w:bottom w:val="single" w:sz="8" w:space="0" w:color="000000"/>
              <w:right w:val="single" w:sz="8" w:space="0" w:color="000000"/>
            </w:tcBorders>
            <w:shd w:val="clear" w:color="auto" w:fill="auto"/>
            <w:vAlign w:val="center"/>
            <w:hideMark/>
          </w:tcPr>
          <w:p w14:paraId="0C74C5F6" w14:textId="77777777" w:rsidR="002454F2" w:rsidRPr="00E60824" w:rsidRDefault="002454F2" w:rsidP="00EE5074">
            <w:pPr>
              <w:rPr>
                <w:rFonts w:ascii="Times New Roman" w:hAnsi="Times New Roman"/>
                <w:color w:val="000000"/>
              </w:rPr>
            </w:pPr>
            <w:r w:rsidRPr="00E60824">
              <w:rPr>
                <w:rFonts w:ascii="Times New Roman" w:hAnsi="Times New Roman"/>
                <w:color w:val="000000"/>
              </w:rPr>
              <w:t>Finansinntekter</w:t>
            </w:r>
          </w:p>
        </w:tc>
        <w:tc>
          <w:tcPr>
            <w:tcW w:w="1340" w:type="dxa"/>
            <w:tcBorders>
              <w:top w:val="nil"/>
              <w:left w:val="nil"/>
              <w:bottom w:val="single" w:sz="8" w:space="0" w:color="000000"/>
              <w:right w:val="single" w:sz="8" w:space="0" w:color="000000"/>
            </w:tcBorders>
            <w:shd w:val="clear" w:color="auto" w:fill="auto"/>
            <w:vAlign w:val="center"/>
            <w:hideMark/>
          </w:tcPr>
          <w:p w14:paraId="76DB310D" w14:textId="77777777" w:rsidR="002454F2" w:rsidRPr="00E60824" w:rsidRDefault="002454F2" w:rsidP="00EE5074">
            <w:pPr>
              <w:jc w:val="right"/>
              <w:rPr>
                <w:rFonts w:ascii="Times New Roman" w:hAnsi="Times New Roman"/>
                <w:color w:val="000000"/>
              </w:rPr>
            </w:pPr>
            <w:r>
              <w:rPr>
                <w:color w:val="000000"/>
              </w:rPr>
              <w:t>0 </w:t>
            </w:r>
          </w:p>
        </w:tc>
        <w:tc>
          <w:tcPr>
            <w:tcW w:w="1260" w:type="dxa"/>
            <w:tcBorders>
              <w:top w:val="nil"/>
              <w:left w:val="nil"/>
              <w:bottom w:val="single" w:sz="8" w:space="0" w:color="000000"/>
              <w:right w:val="single" w:sz="8" w:space="0" w:color="000000"/>
            </w:tcBorders>
            <w:shd w:val="clear" w:color="auto" w:fill="auto"/>
            <w:vAlign w:val="center"/>
            <w:hideMark/>
          </w:tcPr>
          <w:p w14:paraId="51F5B2E3" w14:textId="77777777" w:rsidR="002454F2" w:rsidRPr="00E60824" w:rsidRDefault="002454F2" w:rsidP="00EE5074">
            <w:pPr>
              <w:jc w:val="right"/>
              <w:rPr>
                <w:rFonts w:ascii="Times New Roman" w:hAnsi="Times New Roman"/>
                <w:color w:val="000000"/>
              </w:rPr>
            </w:pPr>
            <w:r>
              <w:rPr>
                <w:color w:val="000000"/>
              </w:rPr>
              <w:t>0</w:t>
            </w:r>
          </w:p>
        </w:tc>
        <w:tc>
          <w:tcPr>
            <w:tcW w:w="1000" w:type="dxa"/>
            <w:tcBorders>
              <w:top w:val="nil"/>
              <w:left w:val="nil"/>
              <w:bottom w:val="single" w:sz="8" w:space="0" w:color="000000"/>
              <w:right w:val="single" w:sz="8" w:space="0" w:color="000000"/>
            </w:tcBorders>
            <w:shd w:val="clear" w:color="auto" w:fill="auto"/>
            <w:vAlign w:val="center"/>
            <w:hideMark/>
          </w:tcPr>
          <w:p w14:paraId="59DC8F59" w14:textId="77777777" w:rsidR="002454F2" w:rsidRPr="00E60824" w:rsidRDefault="002454F2" w:rsidP="00EE5074">
            <w:pPr>
              <w:jc w:val="right"/>
              <w:rPr>
                <w:rFonts w:ascii="Times New Roman" w:hAnsi="Times New Roman"/>
                <w:color w:val="000000"/>
              </w:rPr>
            </w:pPr>
            <w:r>
              <w:rPr>
                <w:color w:val="000000"/>
              </w:rPr>
              <w:t>-2</w:t>
            </w:r>
          </w:p>
        </w:tc>
        <w:tc>
          <w:tcPr>
            <w:tcW w:w="1420" w:type="dxa"/>
            <w:tcBorders>
              <w:top w:val="nil"/>
              <w:left w:val="nil"/>
              <w:bottom w:val="single" w:sz="8" w:space="0" w:color="000000"/>
              <w:right w:val="single" w:sz="8" w:space="0" w:color="000000"/>
            </w:tcBorders>
            <w:shd w:val="clear" w:color="auto" w:fill="auto"/>
            <w:vAlign w:val="center"/>
            <w:hideMark/>
          </w:tcPr>
          <w:p w14:paraId="7D741DD9" w14:textId="77777777" w:rsidR="002454F2" w:rsidRPr="00E60824" w:rsidRDefault="002454F2" w:rsidP="00EE5074">
            <w:pPr>
              <w:jc w:val="center"/>
              <w:rPr>
                <w:rFonts w:ascii="Times New Roman" w:hAnsi="Times New Roman"/>
                <w:color w:val="000000"/>
              </w:rPr>
            </w:pPr>
            <w:r>
              <w:rPr>
                <w:color w:val="000000"/>
              </w:rPr>
              <w:t>-2</w:t>
            </w:r>
          </w:p>
        </w:tc>
        <w:tc>
          <w:tcPr>
            <w:tcW w:w="1200" w:type="dxa"/>
            <w:tcBorders>
              <w:top w:val="nil"/>
              <w:left w:val="nil"/>
              <w:bottom w:val="nil"/>
              <w:right w:val="nil"/>
            </w:tcBorders>
            <w:shd w:val="clear" w:color="auto" w:fill="auto"/>
            <w:noWrap/>
            <w:vAlign w:val="bottom"/>
            <w:hideMark/>
          </w:tcPr>
          <w:p w14:paraId="6AAA09D6"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18484843"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2808ECF0"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976684F" w14:textId="77777777" w:rsidR="002454F2" w:rsidRPr="00E60824" w:rsidRDefault="002454F2" w:rsidP="00EE5074">
            <w:pPr>
              <w:rPr>
                <w:rFonts w:ascii="Calibri" w:hAnsi="Calibri"/>
                <w:color w:val="000000"/>
              </w:rPr>
            </w:pPr>
          </w:p>
        </w:tc>
      </w:tr>
      <w:tr w:rsidR="002454F2" w:rsidRPr="00E60824" w14:paraId="56CF62BA" w14:textId="77777777" w:rsidTr="00EE5074">
        <w:trPr>
          <w:trHeight w:val="330"/>
        </w:trPr>
        <w:tc>
          <w:tcPr>
            <w:tcW w:w="1200" w:type="dxa"/>
            <w:tcBorders>
              <w:top w:val="nil"/>
              <w:left w:val="single" w:sz="8" w:space="0" w:color="000000"/>
              <w:bottom w:val="single" w:sz="8" w:space="0" w:color="000000"/>
              <w:right w:val="single" w:sz="8" w:space="0" w:color="000000"/>
            </w:tcBorders>
            <w:shd w:val="clear" w:color="000000" w:fill="D9D9D9"/>
            <w:vAlign w:val="center"/>
            <w:hideMark/>
          </w:tcPr>
          <w:p w14:paraId="0279C3F3" w14:textId="77777777" w:rsidR="002454F2" w:rsidRPr="00E60824" w:rsidRDefault="002454F2" w:rsidP="00EE5074">
            <w:pPr>
              <w:rPr>
                <w:rFonts w:ascii="Times New Roman" w:hAnsi="Times New Roman"/>
                <w:b/>
                <w:bCs/>
                <w:color w:val="000000"/>
              </w:rPr>
            </w:pPr>
            <w:r w:rsidRPr="00E60824">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000000" w:fill="D9D9D9"/>
            <w:vAlign w:val="center"/>
            <w:hideMark/>
          </w:tcPr>
          <w:p w14:paraId="145EF162" w14:textId="77777777" w:rsidR="002454F2" w:rsidRPr="00E60824" w:rsidRDefault="002454F2" w:rsidP="00EE5074">
            <w:pPr>
              <w:rPr>
                <w:rFonts w:ascii="Times New Roman" w:hAnsi="Times New Roman"/>
                <w:b/>
                <w:bCs/>
                <w:color w:val="000000"/>
              </w:rPr>
            </w:pPr>
            <w:r w:rsidRPr="00E60824">
              <w:rPr>
                <w:rFonts w:ascii="Times New Roman" w:hAnsi="Times New Roman"/>
                <w:b/>
                <w:bCs/>
                <w:color w:val="000000"/>
              </w:rPr>
              <w:t>Sum inntekter</w:t>
            </w:r>
          </w:p>
        </w:tc>
        <w:tc>
          <w:tcPr>
            <w:tcW w:w="1340" w:type="dxa"/>
            <w:tcBorders>
              <w:top w:val="nil"/>
              <w:left w:val="nil"/>
              <w:bottom w:val="single" w:sz="8" w:space="0" w:color="000000"/>
              <w:right w:val="single" w:sz="8" w:space="0" w:color="000000"/>
            </w:tcBorders>
            <w:shd w:val="clear" w:color="000000" w:fill="D9D9D9"/>
            <w:vAlign w:val="center"/>
            <w:hideMark/>
          </w:tcPr>
          <w:p w14:paraId="195F079C" w14:textId="77777777" w:rsidR="002454F2" w:rsidRPr="00250B94" w:rsidRDefault="002454F2" w:rsidP="00EE5074">
            <w:pPr>
              <w:jc w:val="right"/>
              <w:rPr>
                <w:rFonts w:ascii="Times New Roman" w:hAnsi="Times New Roman"/>
                <w:bCs/>
                <w:color w:val="000000"/>
              </w:rPr>
            </w:pPr>
            <w:r w:rsidRPr="00250B94">
              <w:rPr>
                <w:bCs/>
                <w:color w:val="000000"/>
              </w:rPr>
              <w:t>90 177</w:t>
            </w:r>
          </w:p>
        </w:tc>
        <w:tc>
          <w:tcPr>
            <w:tcW w:w="1260" w:type="dxa"/>
            <w:tcBorders>
              <w:top w:val="nil"/>
              <w:left w:val="nil"/>
              <w:bottom w:val="single" w:sz="8" w:space="0" w:color="000000"/>
              <w:right w:val="single" w:sz="8" w:space="0" w:color="000000"/>
            </w:tcBorders>
            <w:shd w:val="clear" w:color="000000" w:fill="D9D9D9"/>
            <w:vAlign w:val="center"/>
            <w:hideMark/>
          </w:tcPr>
          <w:p w14:paraId="6DB3AF54" w14:textId="77777777" w:rsidR="002454F2" w:rsidRPr="00250B94" w:rsidRDefault="002454F2" w:rsidP="00EE5074">
            <w:pPr>
              <w:jc w:val="right"/>
              <w:rPr>
                <w:rFonts w:ascii="Times New Roman" w:hAnsi="Times New Roman"/>
                <w:bCs/>
                <w:color w:val="000000"/>
              </w:rPr>
            </w:pPr>
            <w:r w:rsidRPr="00250B94">
              <w:rPr>
                <w:bCs/>
                <w:color w:val="000000"/>
              </w:rPr>
              <w:t>-52 432</w:t>
            </w:r>
          </w:p>
        </w:tc>
        <w:tc>
          <w:tcPr>
            <w:tcW w:w="1000" w:type="dxa"/>
            <w:tcBorders>
              <w:top w:val="nil"/>
              <w:left w:val="nil"/>
              <w:bottom w:val="single" w:sz="8" w:space="0" w:color="000000"/>
              <w:right w:val="single" w:sz="8" w:space="0" w:color="000000"/>
            </w:tcBorders>
            <w:shd w:val="clear" w:color="000000" w:fill="D9D9D9"/>
            <w:vAlign w:val="center"/>
            <w:hideMark/>
          </w:tcPr>
          <w:p w14:paraId="215A2A8B" w14:textId="77777777" w:rsidR="002454F2" w:rsidRPr="00250B94" w:rsidRDefault="002454F2" w:rsidP="00EE5074">
            <w:pPr>
              <w:jc w:val="right"/>
              <w:rPr>
                <w:rFonts w:ascii="Times New Roman" w:hAnsi="Times New Roman"/>
                <w:bCs/>
                <w:color w:val="000000"/>
              </w:rPr>
            </w:pPr>
            <w:r w:rsidRPr="00250B94">
              <w:rPr>
                <w:bCs/>
                <w:color w:val="000000"/>
              </w:rPr>
              <w:t>-53 715</w:t>
            </w:r>
          </w:p>
        </w:tc>
        <w:tc>
          <w:tcPr>
            <w:tcW w:w="1420"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1B1EE83F" w14:textId="77777777" w:rsidR="002454F2" w:rsidRPr="00250B94" w:rsidRDefault="002454F2" w:rsidP="00EE5074">
            <w:pPr>
              <w:jc w:val="center"/>
              <w:rPr>
                <w:rFonts w:ascii="Times New Roman" w:hAnsi="Times New Roman"/>
                <w:color w:val="000000"/>
              </w:rPr>
            </w:pPr>
            <w:r w:rsidRPr="00250B94">
              <w:rPr>
                <w:color w:val="000000"/>
              </w:rPr>
              <w:t>-1283</w:t>
            </w:r>
          </w:p>
        </w:tc>
        <w:tc>
          <w:tcPr>
            <w:tcW w:w="1200" w:type="dxa"/>
            <w:tcBorders>
              <w:top w:val="nil"/>
              <w:left w:val="nil"/>
              <w:bottom w:val="nil"/>
              <w:right w:val="nil"/>
            </w:tcBorders>
            <w:shd w:val="clear" w:color="auto" w:fill="auto"/>
            <w:noWrap/>
            <w:vAlign w:val="bottom"/>
            <w:hideMark/>
          </w:tcPr>
          <w:p w14:paraId="0BC072E2"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71041234"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443B4762"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312E430F" w14:textId="77777777" w:rsidR="002454F2" w:rsidRPr="00E60824" w:rsidRDefault="002454F2" w:rsidP="00EE5074">
            <w:pPr>
              <w:rPr>
                <w:rFonts w:ascii="Calibri" w:hAnsi="Calibri"/>
                <w:color w:val="000000"/>
              </w:rPr>
            </w:pPr>
          </w:p>
        </w:tc>
      </w:tr>
      <w:tr w:rsidR="002454F2" w:rsidRPr="00E60824" w14:paraId="63DF7DD2" w14:textId="77777777" w:rsidTr="00EE5074">
        <w:trPr>
          <w:trHeight w:val="330"/>
        </w:trPr>
        <w:tc>
          <w:tcPr>
            <w:tcW w:w="1200" w:type="dxa"/>
            <w:tcBorders>
              <w:top w:val="nil"/>
              <w:left w:val="single" w:sz="8" w:space="0" w:color="000000"/>
              <w:bottom w:val="single" w:sz="8" w:space="0" w:color="000000"/>
              <w:right w:val="single" w:sz="8" w:space="0" w:color="000000"/>
            </w:tcBorders>
            <w:shd w:val="clear" w:color="000000" w:fill="A6A6A6"/>
            <w:vAlign w:val="center"/>
            <w:hideMark/>
          </w:tcPr>
          <w:p w14:paraId="6D0B4FF6" w14:textId="77777777" w:rsidR="002454F2" w:rsidRPr="00E60824" w:rsidRDefault="002454F2" w:rsidP="00EE5074">
            <w:pPr>
              <w:rPr>
                <w:rFonts w:ascii="Times New Roman" w:hAnsi="Times New Roman"/>
                <w:b/>
                <w:bCs/>
                <w:color w:val="000000"/>
              </w:rPr>
            </w:pPr>
            <w:r w:rsidRPr="00E60824">
              <w:rPr>
                <w:rFonts w:ascii="Times New Roman" w:hAnsi="Times New Roman"/>
                <w:b/>
                <w:bCs/>
                <w:color w:val="000000"/>
              </w:rPr>
              <w:t> </w:t>
            </w:r>
          </w:p>
        </w:tc>
        <w:tc>
          <w:tcPr>
            <w:tcW w:w="3220" w:type="dxa"/>
            <w:tcBorders>
              <w:top w:val="nil"/>
              <w:left w:val="nil"/>
              <w:bottom w:val="single" w:sz="8" w:space="0" w:color="000000"/>
              <w:right w:val="single" w:sz="8" w:space="0" w:color="000000"/>
            </w:tcBorders>
            <w:shd w:val="clear" w:color="000000" w:fill="A6A6A6"/>
            <w:vAlign w:val="center"/>
            <w:hideMark/>
          </w:tcPr>
          <w:p w14:paraId="66077AC3" w14:textId="77777777" w:rsidR="002454F2" w:rsidRPr="00E60824" w:rsidRDefault="002454F2" w:rsidP="00EE5074">
            <w:pPr>
              <w:rPr>
                <w:rFonts w:ascii="Times New Roman" w:hAnsi="Times New Roman"/>
                <w:b/>
                <w:bCs/>
                <w:color w:val="000000"/>
              </w:rPr>
            </w:pPr>
            <w:r w:rsidRPr="00E60824">
              <w:rPr>
                <w:rFonts w:ascii="Times New Roman" w:hAnsi="Times New Roman"/>
                <w:b/>
                <w:bCs/>
                <w:color w:val="000000"/>
              </w:rPr>
              <w:t>Budsjettert balanse</w:t>
            </w:r>
          </w:p>
        </w:tc>
        <w:tc>
          <w:tcPr>
            <w:tcW w:w="1340" w:type="dxa"/>
            <w:tcBorders>
              <w:top w:val="nil"/>
              <w:left w:val="nil"/>
              <w:bottom w:val="single" w:sz="8" w:space="0" w:color="000000"/>
              <w:right w:val="single" w:sz="8" w:space="0" w:color="000000"/>
            </w:tcBorders>
            <w:shd w:val="clear" w:color="000000" w:fill="A6A6A6"/>
            <w:vAlign w:val="center"/>
            <w:hideMark/>
          </w:tcPr>
          <w:p w14:paraId="47FD8858" w14:textId="77777777" w:rsidR="002454F2" w:rsidRPr="00E60824" w:rsidRDefault="002454F2" w:rsidP="00EE5074">
            <w:pPr>
              <w:jc w:val="right"/>
              <w:rPr>
                <w:rFonts w:ascii="Times New Roman" w:hAnsi="Times New Roman"/>
                <w:b/>
                <w:bCs/>
                <w:color w:val="000000"/>
              </w:rPr>
            </w:pPr>
            <w:r>
              <w:rPr>
                <w:b/>
                <w:bCs/>
                <w:color w:val="000000"/>
              </w:rPr>
              <w:t>202 745</w:t>
            </w:r>
          </w:p>
        </w:tc>
        <w:tc>
          <w:tcPr>
            <w:tcW w:w="1260" w:type="dxa"/>
            <w:tcBorders>
              <w:top w:val="nil"/>
              <w:left w:val="nil"/>
              <w:bottom w:val="single" w:sz="8" w:space="0" w:color="000000"/>
              <w:right w:val="single" w:sz="8" w:space="0" w:color="000000"/>
            </w:tcBorders>
            <w:shd w:val="clear" w:color="000000" w:fill="A6A6A6"/>
            <w:vAlign w:val="center"/>
            <w:hideMark/>
          </w:tcPr>
          <w:p w14:paraId="64647B52" w14:textId="77777777" w:rsidR="002454F2" w:rsidRPr="00E60824" w:rsidRDefault="002454F2" w:rsidP="00EE5074">
            <w:pPr>
              <w:jc w:val="right"/>
              <w:rPr>
                <w:rFonts w:ascii="Times New Roman" w:hAnsi="Times New Roman"/>
                <w:b/>
                <w:bCs/>
                <w:color w:val="000000"/>
              </w:rPr>
            </w:pPr>
            <w:r>
              <w:rPr>
                <w:b/>
                <w:bCs/>
                <w:color w:val="000000"/>
              </w:rPr>
              <w:t>-14 746</w:t>
            </w:r>
          </w:p>
        </w:tc>
        <w:tc>
          <w:tcPr>
            <w:tcW w:w="1000" w:type="dxa"/>
            <w:tcBorders>
              <w:top w:val="nil"/>
              <w:left w:val="nil"/>
              <w:bottom w:val="single" w:sz="8" w:space="0" w:color="000000"/>
              <w:right w:val="single" w:sz="8" w:space="0" w:color="000000"/>
            </w:tcBorders>
            <w:shd w:val="clear" w:color="000000" w:fill="A6A6A6"/>
            <w:vAlign w:val="center"/>
            <w:hideMark/>
          </w:tcPr>
          <w:p w14:paraId="7DDBF371" w14:textId="77777777" w:rsidR="002454F2" w:rsidRPr="00E60824" w:rsidRDefault="002454F2" w:rsidP="00EE5074">
            <w:pPr>
              <w:jc w:val="right"/>
              <w:rPr>
                <w:rFonts w:ascii="Times New Roman" w:hAnsi="Times New Roman"/>
                <w:b/>
                <w:bCs/>
                <w:color w:val="000000"/>
              </w:rPr>
            </w:pPr>
            <w:r>
              <w:rPr>
                <w:b/>
                <w:bCs/>
                <w:color w:val="000000"/>
              </w:rPr>
              <w:t>-17 024</w:t>
            </w:r>
          </w:p>
        </w:tc>
        <w:tc>
          <w:tcPr>
            <w:tcW w:w="1420" w:type="dxa"/>
            <w:tcBorders>
              <w:top w:val="nil"/>
              <w:left w:val="nil"/>
              <w:bottom w:val="single" w:sz="8" w:space="0" w:color="000000"/>
              <w:right w:val="single" w:sz="8" w:space="0" w:color="000000"/>
            </w:tcBorders>
            <w:shd w:val="clear" w:color="000000" w:fill="A6A6A6"/>
            <w:vAlign w:val="center"/>
            <w:hideMark/>
          </w:tcPr>
          <w:p w14:paraId="7A174383" w14:textId="77777777" w:rsidR="002454F2" w:rsidRPr="00E60824" w:rsidRDefault="002454F2" w:rsidP="00EE5074">
            <w:pPr>
              <w:jc w:val="center"/>
              <w:rPr>
                <w:rFonts w:ascii="Times New Roman" w:hAnsi="Times New Roman"/>
                <w:b/>
                <w:bCs/>
                <w:color w:val="000000"/>
              </w:rPr>
            </w:pPr>
            <w:r>
              <w:rPr>
                <w:b/>
                <w:bCs/>
                <w:color w:val="000000"/>
              </w:rPr>
              <w:t>-2 278</w:t>
            </w:r>
          </w:p>
        </w:tc>
        <w:tc>
          <w:tcPr>
            <w:tcW w:w="1200" w:type="dxa"/>
            <w:tcBorders>
              <w:top w:val="nil"/>
              <w:left w:val="nil"/>
              <w:bottom w:val="nil"/>
              <w:right w:val="nil"/>
            </w:tcBorders>
            <w:shd w:val="clear" w:color="auto" w:fill="auto"/>
            <w:noWrap/>
            <w:vAlign w:val="bottom"/>
            <w:hideMark/>
          </w:tcPr>
          <w:p w14:paraId="6985F664"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534A59A1"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665D66A1" w14:textId="77777777" w:rsidR="002454F2" w:rsidRPr="00E60824" w:rsidRDefault="002454F2" w:rsidP="00EE5074">
            <w:pPr>
              <w:rPr>
                <w:rFonts w:ascii="Calibri" w:hAnsi="Calibri"/>
                <w:color w:val="000000"/>
              </w:rPr>
            </w:pPr>
          </w:p>
        </w:tc>
        <w:tc>
          <w:tcPr>
            <w:tcW w:w="1200" w:type="dxa"/>
            <w:tcBorders>
              <w:top w:val="nil"/>
              <w:left w:val="nil"/>
              <w:bottom w:val="nil"/>
              <w:right w:val="nil"/>
            </w:tcBorders>
            <w:shd w:val="clear" w:color="auto" w:fill="auto"/>
            <w:noWrap/>
            <w:vAlign w:val="bottom"/>
            <w:hideMark/>
          </w:tcPr>
          <w:p w14:paraId="283712F8" w14:textId="77777777" w:rsidR="002454F2" w:rsidRPr="00E60824" w:rsidRDefault="002454F2" w:rsidP="00EE5074">
            <w:pPr>
              <w:rPr>
                <w:rFonts w:ascii="Calibri" w:hAnsi="Calibri"/>
                <w:color w:val="000000"/>
              </w:rPr>
            </w:pPr>
          </w:p>
        </w:tc>
      </w:tr>
    </w:tbl>
    <w:p w14:paraId="3F528209" w14:textId="77777777" w:rsidR="002454F2" w:rsidRPr="000917AD" w:rsidRDefault="002454F2" w:rsidP="002454F2">
      <w:pPr>
        <w:spacing w:after="200" w:line="276" w:lineRule="auto"/>
        <w:rPr>
          <w:sz w:val="20"/>
          <w:szCs w:val="20"/>
        </w:rPr>
      </w:pPr>
      <w:r w:rsidRPr="000917AD">
        <w:rPr>
          <w:sz w:val="20"/>
          <w:szCs w:val="20"/>
        </w:rPr>
        <w:t>Faste lønnskostnader er lavere som følge av 3 vakante stillinger, ikke gjennomført dagberedskap på Enebakk brannstasjon og reduserte lønnskostnader til vakthavende innsatsleder.</w:t>
      </w:r>
    </w:p>
    <w:p w14:paraId="5B535DAC" w14:textId="77777777" w:rsidR="002454F2" w:rsidRPr="000917AD" w:rsidRDefault="002454F2" w:rsidP="002454F2">
      <w:pPr>
        <w:spacing w:after="200" w:line="276" w:lineRule="auto"/>
        <w:rPr>
          <w:sz w:val="20"/>
          <w:szCs w:val="20"/>
        </w:rPr>
      </w:pPr>
      <w:r w:rsidRPr="000917AD">
        <w:rPr>
          <w:sz w:val="20"/>
          <w:szCs w:val="20"/>
        </w:rPr>
        <w:t>Kjøp av varer og tjenester er høyere som følge av inventar og utstyr til Enebakk brannstasjon, innkjøp av uniformer/vernebekledning, utgifter til akutt forurensing.</w:t>
      </w:r>
    </w:p>
    <w:p w14:paraId="283D777D" w14:textId="77777777" w:rsidR="002454F2" w:rsidRPr="000917AD" w:rsidRDefault="002454F2" w:rsidP="002454F2">
      <w:pPr>
        <w:spacing w:after="200" w:line="276" w:lineRule="auto"/>
        <w:rPr>
          <w:sz w:val="20"/>
          <w:szCs w:val="20"/>
        </w:rPr>
      </w:pPr>
      <w:r w:rsidRPr="000917AD">
        <w:rPr>
          <w:sz w:val="20"/>
          <w:szCs w:val="20"/>
        </w:rPr>
        <w:t>Inntektene er høyere blant annet som følge av øremerkede midler til deltidsutdanning overført fra Ski og Ås kommune og skadeoppgjør etter akutt forurensing fra tankbilvelt.</w:t>
      </w:r>
      <w:r w:rsidRPr="000917AD">
        <w:rPr>
          <w:sz w:val="20"/>
          <w:szCs w:val="20"/>
        </w:rPr>
        <w:br w:type="page"/>
      </w:r>
    </w:p>
    <w:p w14:paraId="591DAE61" w14:textId="77777777" w:rsidR="002454F2" w:rsidRPr="002F116B" w:rsidRDefault="002454F2" w:rsidP="002454F2">
      <w:pPr>
        <w:pStyle w:val="Overskrift1"/>
      </w:pPr>
      <w:r w:rsidRPr="002F116B">
        <w:lastRenderedPageBreak/>
        <w:t>Operativ avdeling:</w:t>
      </w:r>
    </w:p>
    <w:p w14:paraId="62B7B360" w14:textId="77777777" w:rsidR="002454F2" w:rsidRDefault="002454F2" w:rsidP="002454F2">
      <w:r>
        <w:t>Avdelingen består av ca. 100 personer og beredskapen er bygd opp med både hjemmevaktordninger, dagkasernering og døgn kasernerte stasjoner.</w:t>
      </w:r>
    </w:p>
    <w:p w14:paraId="3C69588B" w14:textId="77777777" w:rsidR="002454F2" w:rsidRDefault="002454F2" w:rsidP="002454F2"/>
    <w:p w14:paraId="3076B133" w14:textId="77777777" w:rsidR="002454F2" w:rsidRDefault="002454F2" w:rsidP="002454F2"/>
    <w:p w14:paraId="5478D029" w14:textId="77777777" w:rsidR="002454F2" w:rsidRDefault="002454F2" w:rsidP="002454F2">
      <w:r>
        <w:rPr>
          <w:noProof/>
          <w:lang w:eastAsia="nb-NO"/>
        </w:rPr>
        <w:drawing>
          <wp:inline distT="0" distB="0" distL="0" distR="0" wp14:anchorId="2E9660EE" wp14:editId="5A114FB2">
            <wp:extent cx="5721062" cy="3041650"/>
            <wp:effectExtent l="0" t="0" r="0" b="63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22447" cy="3042386"/>
                    </a:xfrm>
                    <a:prstGeom prst="rect">
                      <a:avLst/>
                    </a:prstGeom>
                  </pic:spPr>
                </pic:pic>
              </a:graphicData>
            </a:graphic>
          </wp:inline>
        </w:drawing>
      </w:r>
    </w:p>
    <w:p w14:paraId="39D69E8B" w14:textId="77777777" w:rsidR="002454F2" w:rsidRDefault="002454F2" w:rsidP="002454F2">
      <w:pPr>
        <w:rPr>
          <w:i/>
        </w:rPr>
      </w:pPr>
      <w:r>
        <w:t>Til enhver tid er det 24 personer på vakt i Follo Brannvesen.</w:t>
      </w:r>
    </w:p>
    <w:p w14:paraId="798D18AE" w14:textId="77777777" w:rsidR="002454F2" w:rsidRDefault="002454F2" w:rsidP="002454F2">
      <w:pPr>
        <w:rPr>
          <w:i/>
        </w:rPr>
      </w:pPr>
    </w:p>
    <w:p w14:paraId="34F8B16A" w14:textId="77777777" w:rsidR="002454F2" w:rsidRDefault="002454F2" w:rsidP="002454F2">
      <w:pPr>
        <w:rPr>
          <w:i/>
        </w:rPr>
      </w:pPr>
      <w:r>
        <w:t>Mål for avdelingen:</w:t>
      </w:r>
    </w:p>
    <w:p w14:paraId="43BB000E" w14:textId="77777777" w:rsidR="002454F2" w:rsidRDefault="002454F2" w:rsidP="002454F2">
      <w:r>
        <w:rPr>
          <w:b/>
        </w:rPr>
        <w:t xml:space="preserve">«være </w:t>
      </w:r>
      <w:r w:rsidRPr="00DF0FA9">
        <w:rPr>
          <w:b/>
        </w:rPr>
        <w:t>et av landets beste brannvesen, med tilstrekkelig og tidsriktig utstyr og med motiver</w:t>
      </w:r>
      <w:r>
        <w:rPr>
          <w:b/>
        </w:rPr>
        <w:t>te,</w:t>
      </w:r>
      <w:r w:rsidRPr="00DF0FA9">
        <w:rPr>
          <w:b/>
        </w:rPr>
        <w:t xml:space="preserve"> godt utdannede og øvede mannskaper</w:t>
      </w:r>
      <w:r>
        <w:t>.»</w:t>
      </w:r>
    </w:p>
    <w:p w14:paraId="77FDFD0A" w14:textId="77777777" w:rsidR="002454F2" w:rsidRDefault="002454F2" w:rsidP="002454F2"/>
    <w:p w14:paraId="65E14E4F" w14:textId="77777777" w:rsidR="002454F2" w:rsidRDefault="002454F2" w:rsidP="002454F2">
      <w:pPr>
        <w:rPr>
          <w:b/>
          <w:i/>
        </w:rPr>
      </w:pPr>
    </w:p>
    <w:p w14:paraId="0F861946" w14:textId="77777777" w:rsidR="002454F2" w:rsidRDefault="002454F2" w:rsidP="002454F2">
      <w:pPr>
        <w:rPr>
          <w:b/>
          <w:i/>
        </w:rPr>
      </w:pPr>
    </w:p>
    <w:p w14:paraId="26844D7A" w14:textId="77777777" w:rsidR="002454F2" w:rsidRDefault="002454F2" w:rsidP="002454F2">
      <w:pPr>
        <w:rPr>
          <w:b/>
          <w:i/>
        </w:rPr>
      </w:pPr>
      <w:r>
        <w:rPr>
          <w:b/>
        </w:rPr>
        <w:t>ANSETTELSER:</w:t>
      </w:r>
    </w:p>
    <w:p w14:paraId="3C9CF9E4" w14:textId="77777777" w:rsidR="002454F2" w:rsidRDefault="002454F2" w:rsidP="002454F2">
      <w:pPr>
        <w:rPr>
          <w:i/>
        </w:rPr>
      </w:pPr>
      <w:r w:rsidRPr="00AE6F75">
        <w:t xml:space="preserve">Det er </w:t>
      </w:r>
      <w:r>
        <w:t>ikke vært noen nyansettelser hittil i 2017.</w:t>
      </w:r>
    </w:p>
    <w:p w14:paraId="6D2B7EFC" w14:textId="77777777" w:rsidR="002454F2" w:rsidRDefault="002454F2" w:rsidP="002454F2">
      <w:pPr>
        <w:rPr>
          <w:i/>
        </w:rPr>
      </w:pPr>
      <w:r>
        <w:t>Bortsett fra en konstabel stilling i heltidsstyrken, er alle stillinger i avdelingen nå besatt.</w:t>
      </w:r>
    </w:p>
    <w:p w14:paraId="38B37D9D" w14:textId="77777777" w:rsidR="002454F2" w:rsidRPr="00AE6F75" w:rsidRDefault="002454F2" w:rsidP="002454F2">
      <w:pPr>
        <w:rPr>
          <w:i/>
        </w:rPr>
      </w:pPr>
      <w:r>
        <w:t xml:space="preserve">  </w:t>
      </w:r>
    </w:p>
    <w:p w14:paraId="58E6B172" w14:textId="77777777" w:rsidR="002454F2" w:rsidRDefault="002454F2" w:rsidP="002454F2">
      <w:pPr>
        <w:rPr>
          <w:b/>
          <w:i/>
        </w:rPr>
      </w:pPr>
      <w:r>
        <w:rPr>
          <w:b/>
        </w:rPr>
        <w:t>KURS/ØVELSE/OPPLÆRING:</w:t>
      </w:r>
    </w:p>
    <w:p w14:paraId="25325236" w14:textId="77777777" w:rsidR="002454F2" w:rsidRDefault="002454F2" w:rsidP="002454F2">
      <w:pPr>
        <w:pStyle w:val="Listeavsnitt"/>
        <w:numPr>
          <w:ilvl w:val="0"/>
          <w:numId w:val="2"/>
        </w:numPr>
        <w:spacing w:line="288" w:lineRule="auto"/>
        <w:rPr>
          <w:i/>
          <w:szCs w:val="24"/>
        </w:rPr>
      </w:pPr>
      <w:r w:rsidRPr="00DE7267">
        <w:rPr>
          <w:szCs w:val="24"/>
        </w:rPr>
        <w:t>1 brannmester har gjennomført siste moduler</w:t>
      </w:r>
      <w:r>
        <w:rPr>
          <w:szCs w:val="24"/>
        </w:rPr>
        <w:t xml:space="preserve"> heltid</w:t>
      </w:r>
      <w:r w:rsidRPr="00DE7267">
        <w:rPr>
          <w:szCs w:val="24"/>
        </w:rPr>
        <w:t xml:space="preserve"> på</w:t>
      </w:r>
      <w:r>
        <w:rPr>
          <w:szCs w:val="24"/>
        </w:rPr>
        <w:t xml:space="preserve"> Norges brannskole</w:t>
      </w:r>
      <w:r w:rsidRPr="00DE7267">
        <w:rPr>
          <w:szCs w:val="24"/>
        </w:rPr>
        <w:t xml:space="preserve"> for fullverdig befalsutdannelse, BEF 2.</w:t>
      </w:r>
    </w:p>
    <w:p w14:paraId="16889565" w14:textId="77777777" w:rsidR="002454F2" w:rsidRDefault="002454F2" w:rsidP="002454F2">
      <w:pPr>
        <w:pStyle w:val="Listeavsnitt"/>
        <w:numPr>
          <w:ilvl w:val="0"/>
          <w:numId w:val="2"/>
        </w:numPr>
        <w:spacing w:line="288" w:lineRule="auto"/>
        <w:rPr>
          <w:i/>
          <w:szCs w:val="24"/>
        </w:rPr>
      </w:pPr>
      <w:r>
        <w:rPr>
          <w:szCs w:val="24"/>
        </w:rPr>
        <w:t xml:space="preserve">1 konstabel har gjennomført utrykningsleder kurs heltid ved Norges brannskole </w:t>
      </w:r>
    </w:p>
    <w:p w14:paraId="10D80AE0" w14:textId="77777777" w:rsidR="002454F2" w:rsidRDefault="002454F2" w:rsidP="002454F2">
      <w:pPr>
        <w:pStyle w:val="Listeavsnitt"/>
        <w:numPr>
          <w:ilvl w:val="0"/>
          <w:numId w:val="2"/>
        </w:numPr>
        <w:spacing w:line="288" w:lineRule="auto"/>
        <w:rPr>
          <w:i/>
          <w:szCs w:val="24"/>
        </w:rPr>
      </w:pPr>
      <w:r>
        <w:rPr>
          <w:szCs w:val="24"/>
        </w:rPr>
        <w:t>3 utrykningsledere deltid (Enebakk) har gjennomført utrykningsleder kurs deltid i Moss.</w:t>
      </w:r>
    </w:p>
    <w:p w14:paraId="4B25FC48" w14:textId="77777777" w:rsidR="002454F2" w:rsidRDefault="002454F2" w:rsidP="002454F2">
      <w:pPr>
        <w:pStyle w:val="Listeavsnitt"/>
        <w:numPr>
          <w:ilvl w:val="0"/>
          <w:numId w:val="2"/>
        </w:numPr>
        <w:spacing w:line="288" w:lineRule="auto"/>
        <w:rPr>
          <w:i/>
          <w:szCs w:val="24"/>
        </w:rPr>
      </w:pPr>
      <w:r>
        <w:rPr>
          <w:szCs w:val="24"/>
        </w:rPr>
        <w:t>6 mannskaper deltid har gjennomført/påbegynt kompetansebevis kode 160.</w:t>
      </w:r>
    </w:p>
    <w:p w14:paraId="0B4C25E2" w14:textId="77777777" w:rsidR="002454F2" w:rsidRDefault="002454F2" w:rsidP="002454F2">
      <w:pPr>
        <w:pStyle w:val="Listeavsnitt"/>
        <w:numPr>
          <w:ilvl w:val="0"/>
          <w:numId w:val="2"/>
        </w:numPr>
        <w:spacing w:line="288" w:lineRule="auto"/>
        <w:rPr>
          <w:i/>
          <w:szCs w:val="24"/>
        </w:rPr>
      </w:pPr>
      <w:r>
        <w:rPr>
          <w:szCs w:val="24"/>
        </w:rPr>
        <w:t>11 deltidsmannskaper har gjennomført intern aspirantopplæring.</w:t>
      </w:r>
    </w:p>
    <w:p w14:paraId="03560CC6" w14:textId="77777777" w:rsidR="002454F2" w:rsidRPr="00DE7267" w:rsidRDefault="002454F2" w:rsidP="002454F2">
      <w:pPr>
        <w:pStyle w:val="Listeavsnitt"/>
        <w:numPr>
          <w:ilvl w:val="0"/>
          <w:numId w:val="2"/>
        </w:numPr>
        <w:spacing w:line="288" w:lineRule="auto"/>
        <w:rPr>
          <w:i/>
          <w:szCs w:val="24"/>
        </w:rPr>
      </w:pPr>
      <w:r>
        <w:rPr>
          <w:szCs w:val="24"/>
        </w:rPr>
        <w:t xml:space="preserve">De samme 11 deltidsmannskapene er i full gang med intern røykdykker opplæring. </w:t>
      </w:r>
    </w:p>
    <w:p w14:paraId="1734A7DA" w14:textId="77777777" w:rsidR="002454F2" w:rsidRPr="00AE6F75" w:rsidRDefault="002454F2" w:rsidP="002454F2">
      <w:pPr>
        <w:rPr>
          <w:i/>
        </w:rPr>
      </w:pPr>
      <w:r w:rsidRPr="00AE6F75">
        <w:t xml:space="preserve"> </w:t>
      </w:r>
    </w:p>
    <w:p w14:paraId="5A181835" w14:textId="77777777" w:rsidR="002454F2" w:rsidRDefault="002454F2" w:rsidP="002454F2">
      <w:pPr>
        <w:rPr>
          <w:b/>
          <w:i/>
        </w:rPr>
      </w:pPr>
    </w:p>
    <w:p w14:paraId="69658411" w14:textId="77777777" w:rsidR="002454F2" w:rsidRDefault="002454F2" w:rsidP="002454F2">
      <w:pPr>
        <w:rPr>
          <w:b/>
        </w:rPr>
      </w:pPr>
    </w:p>
    <w:p w14:paraId="76885FB5" w14:textId="77777777" w:rsidR="002454F2" w:rsidRDefault="002454F2" w:rsidP="002454F2">
      <w:pPr>
        <w:rPr>
          <w:b/>
        </w:rPr>
      </w:pPr>
    </w:p>
    <w:p w14:paraId="68CC934B" w14:textId="77777777" w:rsidR="002454F2" w:rsidRDefault="002454F2" w:rsidP="002454F2">
      <w:pPr>
        <w:rPr>
          <w:b/>
          <w:i/>
        </w:rPr>
      </w:pPr>
      <w:r>
        <w:rPr>
          <w:b/>
        </w:rPr>
        <w:t>KJØRETØY / UTSTYR:</w:t>
      </w:r>
    </w:p>
    <w:p w14:paraId="0B3B9DDC" w14:textId="77777777" w:rsidR="002454F2" w:rsidRPr="00D33B87" w:rsidRDefault="002454F2" w:rsidP="002454F2">
      <w:pPr>
        <w:pStyle w:val="Listeavsnitt"/>
        <w:numPr>
          <w:ilvl w:val="0"/>
          <w:numId w:val="2"/>
        </w:numPr>
        <w:spacing w:line="288" w:lineRule="auto"/>
        <w:rPr>
          <w:i/>
          <w:szCs w:val="24"/>
        </w:rPr>
      </w:pPr>
      <w:r w:rsidRPr="00D33B87">
        <w:rPr>
          <w:szCs w:val="24"/>
        </w:rPr>
        <w:t>Det er ikke foretatt innkjøp av kjøretøy på avdelingen hittil i år.</w:t>
      </w:r>
    </w:p>
    <w:p w14:paraId="0923ACD5" w14:textId="77777777" w:rsidR="002454F2" w:rsidRDefault="002454F2" w:rsidP="002454F2">
      <w:pPr>
        <w:pStyle w:val="Listeavsnitt"/>
        <w:numPr>
          <w:ilvl w:val="0"/>
          <w:numId w:val="2"/>
        </w:numPr>
        <w:spacing w:line="288" w:lineRule="auto"/>
        <w:rPr>
          <w:i/>
          <w:szCs w:val="24"/>
        </w:rPr>
      </w:pPr>
      <w:r>
        <w:rPr>
          <w:szCs w:val="24"/>
        </w:rPr>
        <w:t>Det er bestilt en skap</w:t>
      </w:r>
      <w:r w:rsidRPr="00D33B87">
        <w:rPr>
          <w:szCs w:val="24"/>
        </w:rPr>
        <w:t xml:space="preserve">bil som skal benyttes til «sektor 6». Transport av bl.a. tungrednings utstyr. </w:t>
      </w:r>
    </w:p>
    <w:p w14:paraId="38AA2BCA" w14:textId="77777777" w:rsidR="002454F2" w:rsidRDefault="002454F2" w:rsidP="002454F2">
      <w:pPr>
        <w:pStyle w:val="Listeavsnitt"/>
        <w:numPr>
          <w:ilvl w:val="0"/>
          <w:numId w:val="2"/>
        </w:numPr>
        <w:spacing w:line="288" w:lineRule="auto"/>
        <w:rPr>
          <w:i/>
          <w:szCs w:val="24"/>
        </w:rPr>
      </w:pPr>
      <w:r>
        <w:rPr>
          <w:szCs w:val="24"/>
        </w:rPr>
        <w:t>Det er innhentet/forhandlet priser på 2 «fremskutte enheter», samt en pickup som vi håper å kunne sette i bestilling i nær fremtid. Disse vil bl.a. bli byttet ut med 2 eldre kombinertbiler som er i dårlig tilstand.</w:t>
      </w:r>
    </w:p>
    <w:p w14:paraId="735EB800" w14:textId="77777777" w:rsidR="002454F2" w:rsidRDefault="002454F2" w:rsidP="002454F2">
      <w:pPr>
        <w:pStyle w:val="Listeavsnitt"/>
        <w:numPr>
          <w:ilvl w:val="0"/>
          <w:numId w:val="2"/>
        </w:numPr>
        <w:spacing w:line="288" w:lineRule="auto"/>
        <w:rPr>
          <w:i/>
          <w:szCs w:val="24"/>
        </w:rPr>
      </w:pPr>
      <w:r>
        <w:rPr>
          <w:szCs w:val="24"/>
        </w:rPr>
        <w:t>Vi har lagt ut 2 gamle mannskapsbiler for salg. Disse vil bli solgt i nær fremtid.</w:t>
      </w:r>
    </w:p>
    <w:p w14:paraId="13C5CD1E" w14:textId="77777777" w:rsidR="002454F2" w:rsidRDefault="002454F2" w:rsidP="002454F2">
      <w:pPr>
        <w:rPr>
          <w:b/>
          <w:i/>
        </w:rPr>
      </w:pPr>
    </w:p>
    <w:p w14:paraId="265AA7C8" w14:textId="77777777" w:rsidR="002454F2" w:rsidRDefault="002454F2" w:rsidP="002454F2">
      <w:pPr>
        <w:rPr>
          <w:b/>
          <w:i/>
        </w:rPr>
      </w:pPr>
    </w:p>
    <w:p w14:paraId="7EE359C0" w14:textId="77777777" w:rsidR="002454F2" w:rsidRDefault="002454F2" w:rsidP="002454F2">
      <w:pPr>
        <w:rPr>
          <w:b/>
          <w:i/>
        </w:rPr>
      </w:pPr>
      <w:r>
        <w:rPr>
          <w:b/>
        </w:rPr>
        <w:t>STASJONER / LOKALER:</w:t>
      </w:r>
    </w:p>
    <w:p w14:paraId="72F7207F" w14:textId="77777777" w:rsidR="002454F2" w:rsidRDefault="002454F2" w:rsidP="002454F2">
      <w:pPr>
        <w:pStyle w:val="Listeavsnitt"/>
        <w:numPr>
          <w:ilvl w:val="0"/>
          <w:numId w:val="2"/>
        </w:numPr>
        <w:spacing w:line="288" w:lineRule="auto"/>
        <w:rPr>
          <w:i/>
          <w:szCs w:val="24"/>
        </w:rPr>
      </w:pPr>
      <w:r>
        <w:rPr>
          <w:szCs w:val="24"/>
        </w:rPr>
        <w:t>Enebakk brannstasjon ble tatt i bruk 15. januar. En flott stasjon som alle er svært godt fornøyd med. Enebakk kommune står for den offisielle åpningen er 1. juni.</w:t>
      </w:r>
    </w:p>
    <w:p w14:paraId="0DA68AD2" w14:textId="77777777" w:rsidR="002454F2" w:rsidRPr="009A3571" w:rsidRDefault="002454F2" w:rsidP="002454F2">
      <w:pPr>
        <w:pStyle w:val="Listeavsnitt"/>
        <w:numPr>
          <w:ilvl w:val="0"/>
          <w:numId w:val="2"/>
        </w:numPr>
        <w:spacing w:line="288" w:lineRule="auto"/>
        <w:rPr>
          <w:i/>
          <w:szCs w:val="24"/>
        </w:rPr>
      </w:pPr>
      <w:r>
        <w:rPr>
          <w:szCs w:val="24"/>
        </w:rPr>
        <w:t xml:space="preserve">Vi har stort fokus på brannmenn og kreftfare, og har bl.a. startet et arbeid med å se på mulige ombygginger på Korsegården brannstasjon, med sikte på å få til et bedre system på ren- og skitten sone. </w:t>
      </w:r>
    </w:p>
    <w:p w14:paraId="4928564E" w14:textId="77777777" w:rsidR="002454F2" w:rsidRDefault="002454F2" w:rsidP="002454F2">
      <w:pPr>
        <w:rPr>
          <w:b/>
          <w:i/>
        </w:rPr>
      </w:pPr>
    </w:p>
    <w:p w14:paraId="2B83DB22" w14:textId="77777777" w:rsidR="002454F2" w:rsidRDefault="002454F2" w:rsidP="002454F2">
      <w:pPr>
        <w:rPr>
          <w:b/>
          <w:i/>
        </w:rPr>
      </w:pPr>
    </w:p>
    <w:p w14:paraId="7C7A774C" w14:textId="77777777" w:rsidR="002454F2" w:rsidRDefault="002454F2" w:rsidP="002454F2">
      <w:pPr>
        <w:rPr>
          <w:b/>
          <w:i/>
        </w:rPr>
      </w:pPr>
    </w:p>
    <w:p w14:paraId="013F978C" w14:textId="77777777" w:rsidR="002454F2" w:rsidRDefault="002454F2" w:rsidP="002454F2">
      <w:pPr>
        <w:rPr>
          <w:b/>
          <w:i/>
        </w:rPr>
      </w:pPr>
      <w:r>
        <w:rPr>
          <w:b/>
        </w:rPr>
        <w:t>BRANN / ULYKKER:</w:t>
      </w:r>
    </w:p>
    <w:p w14:paraId="7FA58FED" w14:textId="77777777" w:rsidR="002454F2" w:rsidRPr="0031069A" w:rsidRDefault="002454F2" w:rsidP="002454F2">
      <w:pPr>
        <w:pStyle w:val="Listeavsnitt"/>
        <w:numPr>
          <w:ilvl w:val="0"/>
          <w:numId w:val="2"/>
        </w:numPr>
        <w:spacing w:line="288" w:lineRule="auto"/>
        <w:rPr>
          <w:i/>
          <w:szCs w:val="24"/>
        </w:rPr>
      </w:pPr>
      <w:r>
        <w:rPr>
          <w:szCs w:val="24"/>
        </w:rPr>
        <w:t>H</w:t>
      </w:r>
      <w:r w:rsidRPr="0031069A">
        <w:rPr>
          <w:szCs w:val="24"/>
        </w:rPr>
        <w:t>ar</w:t>
      </w:r>
      <w:r>
        <w:rPr>
          <w:szCs w:val="24"/>
        </w:rPr>
        <w:t xml:space="preserve"> hatt flere bygningsbranner, men ingen</w:t>
      </w:r>
      <w:r w:rsidRPr="0031069A">
        <w:rPr>
          <w:szCs w:val="24"/>
        </w:rPr>
        <w:t xml:space="preserve"> unormalt store eller vanskelige hendelser hittil i 2017. Brannen i bilverksted/lager i Holterveien i Frogn i mars,</w:t>
      </w:r>
      <w:r>
        <w:rPr>
          <w:szCs w:val="24"/>
        </w:rPr>
        <w:t xml:space="preserve"> er antagelig den største og mest</w:t>
      </w:r>
      <w:r w:rsidRPr="0031069A">
        <w:rPr>
          <w:szCs w:val="24"/>
        </w:rPr>
        <w:t xml:space="preserve"> ressurskrevende.</w:t>
      </w:r>
    </w:p>
    <w:p w14:paraId="0D8F6E8A" w14:textId="77777777" w:rsidR="002454F2" w:rsidRDefault="002454F2" w:rsidP="002454F2">
      <w:pPr>
        <w:pStyle w:val="Listeavsnitt"/>
        <w:numPr>
          <w:ilvl w:val="0"/>
          <w:numId w:val="2"/>
        </w:numPr>
        <w:spacing w:line="288" w:lineRule="auto"/>
        <w:rPr>
          <w:i/>
          <w:szCs w:val="24"/>
        </w:rPr>
      </w:pPr>
      <w:r w:rsidRPr="0031069A">
        <w:rPr>
          <w:szCs w:val="24"/>
        </w:rPr>
        <w:t xml:space="preserve">Vi deltok </w:t>
      </w:r>
      <w:r>
        <w:rPr>
          <w:szCs w:val="24"/>
        </w:rPr>
        <w:t>også</w:t>
      </w:r>
      <w:r w:rsidRPr="0031069A">
        <w:rPr>
          <w:szCs w:val="24"/>
        </w:rPr>
        <w:t xml:space="preserve"> med store ressurser under brannen Asko i Vestby i starten av april.</w:t>
      </w:r>
    </w:p>
    <w:p w14:paraId="52905150" w14:textId="77777777" w:rsidR="002454F2" w:rsidRPr="0031069A" w:rsidRDefault="002454F2" w:rsidP="002454F2">
      <w:pPr>
        <w:pStyle w:val="Listeavsnitt"/>
        <w:rPr>
          <w:i/>
          <w:szCs w:val="24"/>
        </w:rPr>
      </w:pPr>
    </w:p>
    <w:p w14:paraId="058C5836" w14:textId="77777777" w:rsidR="002454F2" w:rsidRPr="0031069A" w:rsidRDefault="002454F2" w:rsidP="002454F2">
      <w:pPr>
        <w:rPr>
          <w:i/>
        </w:rPr>
      </w:pPr>
      <w:r>
        <w:t xml:space="preserve">  </w:t>
      </w:r>
    </w:p>
    <w:p w14:paraId="7420C38A" w14:textId="77777777" w:rsidR="002454F2" w:rsidRDefault="002454F2" w:rsidP="002454F2">
      <w:pPr>
        <w:rPr>
          <w:i/>
        </w:rPr>
      </w:pPr>
      <w:r>
        <w:tab/>
      </w:r>
      <w:r>
        <w:tab/>
      </w:r>
      <w:r>
        <w:tab/>
      </w:r>
    </w:p>
    <w:p w14:paraId="27FA809E" w14:textId="77777777" w:rsidR="002454F2" w:rsidRDefault="002454F2" w:rsidP="002454F2">
      <w:pPr>
        <w:rPr>
          <w:i/>
        </w:rPr>
      </w:pPr>
    </w:p>
    <w:p w14:paraId="5024EE10" w14:textId="77777777" w:rsidR="002454F2" w:rsidRDefault="002454F2" w:rsidP="002454F2">
      <w:pPr>
        <w:rPr>
          <w:i/>
        </w:rPr>
      </w:pPr>
    </w:p>
    <w:p w14:paraId="33CDAC49" w14:textId="77777777" w:rsidR="002454F2" w:rsidRDefault="002454F2" w:rsidP="002454F2">
      <w:pPr>
        <w:rPr>
          <w:i/>
        </w:rPr>
      </w:pPr>
    </w:p>
    <w:p w14:paraId="74574981" w14:textId="77777777" w:rsidR="002454F2" w:rsidRDefault="002454F2" w:rsidP="002454F2">
      <w:pPr>
        <w:rPr>
          <w:i/>
        </w:rPr>
      </w:pPr>
    </w:p>
    <w:p w14:paraId="53ABC3A9" w14:textId="77777777" w:rsidR="002454F2" w:rsidRDefault="002454F2" w:rsidP="002454F2">
      <w:pPr>
        <w:spacing w:after="200" w:line="276" w:lineRule="auto"/>
        <w:rPr>
          <w:b/>
        </w:rPr>
      </w:pPr>
      <w:r>
        <w:rPr>
          <w:b/>
        </w:rPr>
        <w:br w:type="page"/>
      </w:r>
    </w:p>
    <w:p w14:paraId="7F7E1683" w14:textId="77777777" w:rsidR="002454F2" w:rsidRPr="00DA4834" w:rsidRDefault="002454F2" w:rsidP="002454F2">
      <w:pPr>
        <w:rPr>
          <w:b/>
          <w:i/>
        </w:rPr>
      </w:pPr>
      <w:r w:rsidRPr="00DA4834">
        <w:rPr>
          <w:b/>
        </w:rPr>
        <w:lastRenderedPageBreak/>
        <w:t>Statistikk:</w:t>
      </w:r>
    </w:p>
    <w:p w14:paraId="2332A3EA" w14:textId="77777777" w:rsidR="002454F2" w:rsidRDefault="002454F2" w:rsidP="002454F2">
      <w:pPr>
        <w:rPr>
          <w:i/>
        </w:rPr>
      </w:pPr>
    </w:p>
    <w:p w14:paraId="68C71974" w14:textId="77777777" w:rsidR="002454F2" w:rsidRDefault="002454F2" w:rsidP="002454F2">
      <w:pPr>
        <w:rPr>
          <w:i/>
        </w:rPr>
      </w:pPr>
      <w:r>
        <w:rPr>
          <w:i/>
          <w:noProof/>
          <w:lang w:eastAsia="nb-NO"/>
        </w:rPr>
        <w:drawing>
          <wp:inline distT="0" distB="0" distL="0" distR="0" wp14:anchorId="652B3335" wp14:editId="45586666">
            <wp:extent cx="5738628" cy="4989039"/>
            <wp:effectExtent l="0" t="0" r="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istikk 1. tertial a.JPG"/>
                    <pic:cNvPicPr/>
                  </pic:nvPicPr>
                  <pic:blipFill>
                    <a:blip r:embed="rId11">
                      <a:extLst>
                        <a:ext uri="{28A0092B-C50C-407E-A947-70E740481C1C}">
                          <a14:useLocalDpi xmlns:a14="http://schemas.microsoft.com/office/drawing/2010/main" val="0"/>
                        </a:ext>
                      </a:extLst>
                    </a:blip>
                    <a:stretch>
                      <a:fillRect/>
                    </a:stretch>
                  </pic:blipFill>
                  <pic:spPr>
                    <a:xfrm>
                      <a:off x="0" y="0"/>
                      <a:ext cx="5780407" cy="5025360"/>
                    </a:xfrm>
                    <a:prstGeom prst="rect">
                      <a:avLst/>
                    </a:prstGeom>
                  </pic:spPr>
                </pic:pic>
              </a:graphicData>
            </a:graphic>
          </wp:inline>
        </w:drawing>
      </w:r>
    </w:p>
    <w:p w14:paraId="392861FD" w14:textId="77777777" w:rsidR="002454F2" w:rsidRDefault="002454F2" w:rsidP="002454F2">
      <w:pPr>
        <w:rPr>
          <w:i/>
        </w:rPr>
      </w:pPr>
    </w:p>
    <w:p w14:paraId="5D44017F" w14:textId="77777777" w:rsidR="002454F2" w:rsidRDefault="002454F2" w:rsidP="002454F2">
      <w:pPr>
        <w:rPr>
          <w:i/>
        </w:rPr>
      </w:pPr>
      <w:r>
        <w:rPr>
          <w:i/>
          <w:noProof/>
          <w:lang w:eastAsia="nb-NO"/>
        </w:rPr>
        <w:lastRenderedPageBreak/>
        <w:drawing>
          <wp:inline distT="0" distB="0" distL="0" distR="0" wp14:anchorId="6B5D3157" wp14:editId="713AD216">
            <wp:extent cx="5670698" cy="9267025"/>
            <wp:effectExtent l="0" t="0" r="635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istikk 1. tertial b.JPG"/>
                    <pic:cNvPicPr/>
                  </pic:nvPicPr>
                  <pic:blipFill>
                    <a:blip r:embed="rId12">
                      <a:extLst>
                        <a:ext uri="{28A0092B-C50C-407E-A947-70E740481C1C}">
                          <a14:useLocalDpi xmlns:a14="http://schemas.microsoft.com/office/drawing/2010/main" val="0"/>
                        </a:ext>
                      </a:extLst>
                    </a:blip>
                    <a:stretch>
                      <a:fillRect/>
                    </a:stretch>
                  </pic:blipFill>
                  <pic:spPr>
                    <a:xfrm>
                      <a:off x="0" y="0"/>
                      <a:ext cx="5680049" cy="9282307"/>
                    </a:xfrm>
                    <a:prstGeom prst="rect">
                      <a:avLst/>
                    </a:prstGeom>
                  </pic:spPr>
                </pic:pic>
              </a:graphicData>
            </a:graphic>
          </wp:inline>
        </w:drawing>
      </w:r>
    </w:p>
    <w:p w14:paraId="14FA5622" w14:textId="77777777" w:rsidR="002454F2" w:rsidRDefault="002454F2" w:rsidP="002454F2">
      <w:pPr>
        <w:rPr>
          <w:b/>
          <w:i/>
        </w:rPr>
      </w:pPr>
    </w:p>
    <w:p w14:paraId="62C70687" w14:textId="77777777" w:rsidR="002454F2" w:rsidRDefault="002454F2" w:rsidP="002454F2">
      <w:pPr>
        <w:rPr>
          <w:b/>
          <w:i/>
        </w:rPr>
      </w:pPr>
    </w:p>
    <w:p w14:paraId="08526162" w14:textId="77777777" w:rsidR="002454F2" w:rsidRDefault="002454F2" w:rsidP="002454F2">
      <w:pPr>
        <w:rPr>
          <w:b/>
          <w:i/>
        </w:rPr>
      </w:pPr>
      <w:r>
        <w:rPr>
          <w:b/>
        </w:rPr>
        <w:t>ØKONOMI:</w:t>
      </w:r>
    </w:p>
    <w:p w14:paraId="5B6E9523" w14:textId="77777777" w:rsidR="002454F2" w:rsidRDefault="002454F2" w:rsidP="002454F2">
      <w:pPr>
        <w:rPr>
          <w:i/>
        </w:rPr>
      </w:pPr>
      <w:r w:rsidRPr="00E537B7">
        <w:t>Avdelingen</w:t>
      </w:r>
      <w:r>
        <w:t>s økonomi ligger omtrent innenfor budsjett.</w:t>
      </w:r>
    </w:p>
    <w:p w14:paraId="3C5C43D2" w14:textId="77777777" w:rsidR="002454F2" w:rsidRDefault="002454F2" w:rsidP="002454F2">
      <w:pPr>
        <w:rPr>
          <w:i/>
        </w:rPr>
      </w:pPr>
      <w:r>
        <w:t>Har hatt en del ekstra utgifter i Enebakk i forbindelse med etableringen av den nye stasjonen.</w:t>
      </w:r>
    </w:p>
    <w:p w14:paraId="6A0DE281" w14:textId="77777777" w:rsidR="000917AD" w:rsidRDefault="000917AD" w:rsidP="002454F2"/>
    <w:p w14:paraId="3AA29C8A" w14:textId="3CF6FB27" w:rsidR="002454F2" w:rsidRPr="000917AD" w:rsidRDefault="002454F2" w:rsidP="002454F2">
      <w:r>
        <w:t>Vi hadde store utskiftinger/nyansettelser av deltidsstyrken i Enebakk i slutten av 2016, noe som i 2017 har ført til ekstra utgifter til kurs og opplæring, samt til uniformer og arbeidstøy til disse.</w:t>
      </w:r>
      <w:r w:rsidRPr="00E537B7">
        <w:t xml:space="preserve"> </w:t>
      </w:r>
    </w:p>
    <w:p w14:paraId="0B5C3E64" w14:textId="77777777" w:rsidR="002454F2" w:rsidRDefault="002454F2" w:rsidP="002454F2">
      <w:pPr>
        <w:rPr>
          <w:b/>
        </w:rPr>
      </w:pPr>
    </w:p>
    <w:p w14:paraId="6CD23726" w14:textId="77777777" w:rsidR="002454F2" w:rsidRDefault="002454F2" w:rsidP="002454F2">
      <w:pPr>
        <w:rPr>
          <w:b/>
        </w:rPr>
      </w:pPr>
    </w:p>
    <w:p w14:paraId="579AAF2E" w14:textId="77777777" w:rsidR="002454F2" w:rsidRPr="0040664E" w:rsidRDefault="002454F2" w:rsidP="002454F2">
      <w:pPr>
        <w:rPr>
          <w:b/>
          <w:sz w:val="28"/>
        </w:rPr>
      </w:pPr>
      <w:r w:rsidRPr="0040664E">
        <w:rPr>
          <w:b/>
          <w:sz w:val="28"/>
        </w:rPr>
        <w:t xml:space="preserve">Forebyggende avdeling – 1. tertial 2017 </w:t>
      </w:r>
    </w:p>
    <w:p w14:paraId="643F53A5" w14:textId="77777777" w:rsidR="002454F2" w:rsidRPr="00775FB1" w:rsidRDefault="002454F2" w:rsidP="002454F2">
      <w:r w:rsidRPr="00775FB1">
        <w:t>Stillingshjemler forebyggende avdeling:</w:t>
      </w:r>
    </w:p>
    <w:p w14:paraId="6C78DC45" w14:textId="77777777" w:rsidR="002454F2" w:rsidRPr="00045DDE" w:rsidRDefault="002454F2" w:rsidP="002454F2">
      <w:r w:rsidRPr="00045DDE">
        <w:t xml:space="preserve">Avdelingsleder </w:t>
      </w:r>
    </w:p>
    <w:p w14:paraId="73A74284" w14:textId="77777777" w:rsidR="002454F2" w:rsidRPr="00045DDE" w:rsidRDefault="002454F2" w:rsidP="002454F2">
      <w:r w:rsidRPr="00045DDE">
        <w:t>Seksjonsleder</w:t>
      </w:r>
    </w:p>
    <w:p w14:paraId="72AFC11B" w14:textId="77777777" w:rsidR="002454F2" w:rsidRDefault="002454F2" w:rsidP="002454F2">
      <w:r w:rsidRPr="00045DDE">
        <w:t>Seksjon Feiing og boligtilsyn</w:t>
      </w:r>
      <w:r>
        <w:t>:</w:t>
      </w:r>
    </w:p>
    <w:p w14:paraId="5B900C16" w14:textId="77777777" w:rsidR="002454F2" w:rsidRPr="00045DDE" w:rsidRDefault="002454F2" w:rsidP="002454F2">
      <w:r w:rsidRPr="00045DDE">
        <w:t xml:space="preserve">10 </w:t>
      </w:r>
      <w:r w:rsidRPr="001169FC">
        <w:t xml:space="preserve">Feiersvenner, 1 feier </w:t>
      </w:r>
      <w:r w:rsidRPr="00045DDE">
        <w:t xml:space="preserve">og 1 lærling </w:t>
      </w:r>
    </w:p>
    <w:p w14:paraId="402C9BC2" w14:textId="77777777" w:rsidR="002454F2" w:rsidRPr="00045DDE" w:rsidRDefault="002454F2" w:rsidP="002454F2">
      <w:r w:rsidRPr="00045DDE">
        <w:t>Seksjon brannforebyggende</w:t>
      </w:r>
      <w:r>
        <w:t xml:space="preserve"> (Brafo)</w:t>
      </w:r>
      <w:r w:rsidRPr="00045DDE">
        <w:t xml:space="preserve">: </w:t>
      </w:r>
    </w:p>
    <w:p w14:paraId="0A602D4F" w14:textId="77777777" w:rsidR="002454F2" w:rsidRPr="00045DDE" w:rsidRDefault="002454F2" w:rsidP="002454F2">
      <w:r>
        <w:t xml:space="preserve">7 Branninspektører, </w:t>
      </w:r>
      <w:r w:rsidRPr="00045DDE">
        <w:t>3 Branningeniører herav 1 i 80 % stilling</w:t>
      </w:r>
      <w:r>
        <w:t>. 1 stilling tillagt operativ</w:t>
      </w:r>
    </w:p>
    <w:p w14:paraId="26B6DC49" w14:textId="77777777" w:rsidR="002454F2" w:rsidRPr="00045DDE" w:rsidRDefault="002454F2" w:rsidP="002454F2"/>
    <w:p w14:paraId="502D92EB" w14:textId="77777777" w:rsidR="002454F2" w:rsidRPr="00045DDE" w:rsidRDefault="002454F2" w:rsidP="002454F2">
      <w:r w:rsidRPr="00045DDE">
        <w:t xml:space="preserve">Seksjonsleder for feiing og boligtilsyn er ansatt som seksjonsleder også for seksjon </w:t>
      </w:r>
      <w:r>
        <w:t>Brafo</w:t>
      </w:r>
      <w:r w:rsidRPr="00045DDE">
        <w:t xml:space="preserve">. Det er lyst ut stilling som branninspektør/branningeniør med fagansvar på seksjon </w:t>
      </w:r>
      <w:r>
        <w:t>Brafo</w:t>
      </w:r>
      <w:r w:rsidRPr="00045DDE">
        <w:t>. Avdelingsleder er flyttet til Ski brannstasjon.</w:t>
      </w:r>
    </w:p>
    <w:p w14:paraId="7F6A1643" w14:textId="77777777" w:rsidR="002454F2" w:rsidRPr="00775FB1" w:rsidRDefault="002454F2" w:rsidP="002454F2">
      <w:r w:rsidRPr="00045DDE">
        <w:t>Fravær: Avdelingen har i første tertial hatt ett sykefravær på 3,4 % i seksjon feiing, og 7,95</w:t>
      </w:r>
      <w:r>
        <w:t>%</w:t>
      </w:r>
      <w:r w:rsidRPr="00045DDE">
        <w:t xml:space="preserve"> i seksjon Brafo. Årsaken til det forholdsvis høye tallet, er at vi har og har hatt noen langtidssykemeldinger.  </w:t>
      </w:r>
    </w:p>
    <w:p w14:paraId="23E500D4" w14:textId="77777777" w:rsidR="002454F2" w:rsidRPr="00045DDE" w:rsidRDefault="002454F2" w:rsidP="002454F2">
      <w:r w:rsidRPr="00045DDE">
        <w:t xml:space="preserve">Interne møter: Det er gjennomført fellesmøter med informasjon fra til hele avdelingen. Hver mandag gjennomfører seksjonsleder møte med de respektive seksjonene. Fast tema er pågående arbeidsoppgaver, og planer fremover. </w:t>
      </w:r>
    </w:p>
    <w:p w14:paraId="235D7B7E" w14:textId="77777777" w:rsidR="002454F2" w:rsidRDefault="002454F2" w:rsidP="002454F2">
      <w:r w:rsidRPr="00045DDE">
        <w:t xml:space="preserve">Avdelingen har bistått Operativ avdeling med ca. 102 timer. Videre har vi bistått Salg og markedsavdelingen med 25 timer i forbindelse med kurs, og 15 timer med vedlikehold av utstyr til kurs og øvelse.  </w:t>
      </w:r>
    </w:p>
    <w:p w14:paraId="54574645" w14:textId="77777777" w:rsidR="002454F2" w:rsidRPr="00775FB1" w:rsidRDefault="002454F2" w:rsidP="002454F2"/>
    <w:p w14:paraId="332FB96E" w14:textId="77777777" w:rsidR="002454F2" w:rsidRPr="0040664E" w:rsidRDefault="002454F2" w:rsidP="002454F2">
      <w:pPr>
        <w:rPr>
          <w:b/>
          <w:sz w:val="28"/>
          <w:szCs w:val="28"/>
        </w:rPr>
      </w:pPr>
      <w:r w:rsidRPr="0040664E">
        <w:rPr>
          <w:b/>
          <w:sz w:val="28"/>
          <w:szCs w:val="28"/>
        </w:rPr>
        <w:t>Seksjon Brannforebyggende</w:t>
      </w:r>
      <w:r>
        <w:rPr>
          <w:b/>
          <w:sz w:val="28"/>
          <w:szCs w:val="28"/>
        </w:rPr>
        <w:t xml:space="preserve"> (BRAFO)</w:t>
      </w:r>
    </w:p>
    <w:p w14:paraId="48E98E2C" w14:textId="77777777" w:rsidR="002454F2" w:rsidRPr="00ED7A17" w:rsidRDefault="002454F2" w:rsidP="002454F2">
      <w:r w:rsidRPr="00ED7A17">
        <w:t>Seksjonen har utført ordinær saksbehandling av søknader om brenning av bål, overnatting, arrangement, oppskyting av fyrverkeri og registrering av oljetanker i Oppegård kommune.</w:t>
      </w:r>
    </w:p>
    <w:p w14:paraId="43000653" w14:textId="77777777" w:rsidR="002454F2" w:rsidRPr="0074651B" w:rsidRDefault="002454F2" w:rsidP="002454F2">
      <w:r w:rsidRPr="00ED7A17">
        <w:t xml:space="preserve">Det er gjennomført informasjonsmøter, kartleggingsmøter og tilsyn, på særskilte brannobjekter. Dette er gjennomført både ute på de enkelte objektene, og hos eiendomsavdelinger i kommunene. De forskjellige tiltakene er iverksatt etter en overordnet </w:t>
      </w:r>
      <w:r w:rsidRPr="0074651B">
        <w:t>vurdering av risiko og behov.</w:t>
      </w:r>
    </w:p>
    <w:p w14:paraId="72FF7DE8" w14:textId="77777777" w:rsidR="002454F2" w:rsidRDefault="002454F2" w:rsidP="002454F2">
      <w:r w:rsidRPr="0074651B">
        <w:t xml:space="preserve">Ansatte har vært på befaringer etter bekymringsmeldinger. Dette er meldinger som kommer fra </w:t>
      </w:r>
      <w:r>
        <w:t xml:space="preserve">våre samarbeidspartnere i kommunen og andre etater, </w:t>
      </w:r>
      <w:r w:rsidRPr="0074651B">
        <w:t xml:space="preserve">privatpersoner, feiere eller Operativ avdeling.  Befaringene har vært både på særskilte brannobjekter og brannobjekter. </w:t>
      </w:r>
    </w:p>
    <w:p w14:paraId="4E8E32BA" w14:textId="77777777" w:rsidR="002454F2" w:rsidRPr="0074651B" w:rsidRDefault="002454F2" w:rsidP="002454F2"/>
    <w:p w14:paraId="403CF6BE" w14:textId="77777777" w:rsidR="002454F2" w:rsidRPr="0074651B" w:rsidRDefault="002454F2" w:rsidP="002454F2">
      <w:r w:rsidRPr="0074651B">
        <w:t xml:space="preserve">Forhold som har blitt varslet om er blant annet: </w:t>
      </w:r>
    </w:p>
    <w:p w14:paraId="7DD2A372" w14:textId="77777777" w:rsidR="002454F2" w:rsidRPr="0074651B" w:rsidRDefault="002454F2" w:rsidP="002454F2">
      <w:pPr>
        <w:pStyle w:val="Listeavsnitt"/>
        <w:numPr>
          <w:ilvl w:val="0"/>
          <w:numId w:val="5"/>
        </w:numPr>
      </w:pPr>
      <w:r w:rsidRPr="0074651B">
        <w:t>Manglende rømningsmuligheter</w:t>
      </w:r>
    </w:p>
    <w:p w14:paraId="14D5571C" w14:textId="77777777" w:rsidR="002454F2" w:rsidRPr="0074651B" w:rsidRDefault="002454F2" w:rsidP="002454F2">
      <w:pPr>
        <w:pStyle w:val="Listeavsnitt"/>
        <w:numPr>
          <w:ilvl w:val="0"/>
          <w:numId w:val="5"/>
        </w:numPr>
      </w:pPr>
      <w:r w:rsidRPr="0074651B">
        <w:t>Boliger der det bor mange personer (utleieboliger)</w:t>
      </w:r>
    </w:p>
    <w:p w14:paraId="577B890A" w14:textId="77777777" w:rsidR="002454F2" w:rsidRPr="0074651B" w:rsidRDefault="002454F2" w:rsidP="002454F2">
      <w:pPr>
        <w:pStyle w:val="Listeavsnitt"/>
        <w:numPr>
          <w:ilvl w:val="0"/>
          <w:numId w:val="5"/>
        </w:numPr>
      </w:pPr>
      <w:r w:rsidRPr="0074651B">
        <w:lastRenderedPageBreak/>
        <w:t xml:space="preserve">Generell brannsikkerhet for de som bor der (eldre, rus, psykiatri, innvandrere, arbeidsinnvandrere)  </w:t>
      </w:r>
    </w:p>
    <w:p w14:paraId="3945237E" w14:textId="77777777" w:rsidR="002454F2" w:rsidRPr="0074651B" w:rsidRDefault="002454F2" w:rsidP="002454F2">
      <w:pPr>
        <w:pStyle w:val="Listeavsnitt"/>
        <w:numPr>
          <w:ilvl w:val="0"/>
          <w:numId w:val="5"/>
        </w:numPr>
      </w:pPr>
      <w:r w:rsidRPr="0074651B">
        <w:t xml:space="preserve">Feil på brannalarmanlegg </w:t>
      </w:r>
    </w:p>
    <w:p w14:paraId="2C6F70F7" w14:textId="77777777" w:rsidR="002454F2" w:rsidRPr="0074651B" w:rsidRDefault="002454F2" w:rsidP="002454F2">
      <w:pPr>
        <w:pStyle w:val="Listeavsnitt"/>
        <w:numPr>
          <w:ilvl w:val="0"/>
          <w:numId w:val="5"/>
        </w:numPr>
      </w:pPr>
      <w:r w:rsidRPr="0074651B">
        <w:t xml:space="preserve">Manglende tilrettelegging for slokkemannskap </w:t>
      </w:r>
    </w:p>
    <w:p w14:paraId="4A4D858D" w14:textId="77777777" w:rsidR="002454F2" w:rsidRDefault="002454F2" w:rsidP="002454F2">
      <w:pPr>
        <w:pStyle w:val="Listeavsnitt"/>
        <w:numPr>
          <w:ilvl w:val="0"/>
          <w:numId w:val="5"/>
        </w:numPr>
      </w:pPr>
      <w:r w:rsidRPr="0074651B">
        <w:t xml:space="preserve">Mange unødvendig utløste automatiske brannalarmer </w:t>
      </w:r>
    </w:p>
    <w:p w14:paraId="1B09598D" w14:textId="77777777" w:rsidR="002454F2" w:rsidRPr="0074651B" w:rsidRDefault="002454F2" w:rsidP="002454F2">
      <w:pPr>
        <w:pStyle w:val="Listeavsnitt"/>
      </w:pPr>
    </w:p>
    <w:p w14:paraId="50BD3C34" w14:textId="77777777" w:rsidR="002454F2" w:rsidRPr="0074651B" w:rsidRDefault="002454F2" w:rsidP="002454F2">
      <w:r w:rsidRPr="0074651B">
        <w:t>Alle bekymringsmeldinger er tatt tak i, og det er gjennomført befaringer, uanmeldte kontroller eller avtalte tilsyn. Dette gjøres av brannvesenet alene, eller i samarbeid med andre berørte etater. Eksempel på dette kan være hjemmesykepleien, kommuneoverleger, byggesaksavdelinger eller Follo byggetilsyn. Avdelingen har deltatt i undervisning /opplæring i kommunale virksomheter i forhold til Trygg hjemme.</w:t>
      </w:r>
    </w:p>
    <w:p w14:paraId="06BB89C2" w14:textId="77777777" w:rsidR="002454F2" w:rsidRPr="00EC0842" w:rsidRDefault="002454F2" w:rsidP="002454F2">
      <w:r w:rsidRPr="00EC0842">
        <w:t>Vi har deltatt på forhåndskonferanser, og svart på oppstart av detaljreguleringer i byggesaker. Det er gjennomført befaring sammen med utbygger/eier av byggverk i pågående byggeprosjekter, og gjennomført møter med byggesaks avdelingene og brannkonsulenter i forbindelse med tilrettelegging for brannvesenets slokke- og redningsinnsats. Vi deltar i møter med styrer</w:t>
      </w:r>
      <w:r>
        <w:t xml:space="preserve"> og beboere</w:t>
      </w:r>
      <w:r w:rsidRPr="00EC0842">
        <w:t xml:space="preserve"> i borettslag der vi informere</w:t>
      </w:r>
      <w:r>
        <w:t>r</w:t>
      </w:r>
      <w:r w:rsidRPr="00EC0842">
        <w:t xml:space="preserve"> om HMS og brannsikkerhet.  </w:t>
      </w:r>
    </w:p>
    <w:p w14:paraId="1B7F90B9" w14:textId="77777777" w:rsidR="000D5E79" w:rsidRDefault="000D5E79" w:rsidP="002454F2"/>
    <w:p w14:paraId="63A09C69" w14:textId="4F9ED5DE" w:rsidR="002454F2" w:rsidRPr="00EC0842" w:rsidRDefault="002454F2" w:rsidP="002454F2">
      <w:r>
        <w:t>I</w:t>
      </w:r>
      <w:r w:rsidRPr="00EC0842">
        <w:t xml:space="preserve"> tillegg til arbeid rettet mot særskilte brannobjekter </w:t>
      </w:r>
      <w:r>
        <w:t xml:space="preserve">har vi </w:t>
      </w:r>
      <w:r w:rsidRPr="00EC0842">
        <w:t>jobbet med blant annet følgende:</w:t>
      </w:r>
    </w:p>
    <w:p w14:paraId="239D462E" w14:textId="77777777" w:rsidR="002454F2" w:rsidRPr="00EC0842" w:rsidRDefault="002454F2" w:rsidP="002454F2">
      <w:pPr>
        <w:pStyle w:val="Listeavsnitt"/>
        <w:numPr>
          <w:ilvl w:val="0"/>
          <w:numId w:val="4"/>
        </w:numPr>
      </w:pPr>
      <w:r w:rsidRPr="00EC0842">
        <w:t>Trygg Hjemme</w:t>
      </w:r>
    </w:p>
    <w:p w14:paraId="639A2AFA" w14:textId="77777777" w:rsidR="002454F2" w:rsidRPr="00EC0842" w:rsidRDefault="002454F2" w:rsidP="002454F2">
      <w:pPr>
        <w:pStyle w:val="Listeavsnitt"/>
        <w:numPr>
          <w:ilvl w:val="0"/>
          <w:numId w:val="4"/>
        </w:numPr>
      </w:pPr>
      <w:r w:rsidRPr="00EC0842">
        <w:t>Verneverdig tett trehusbebyggelse i Drøbak</w:t>
      </w:r>
    </w:p>
    <w:p w14:paraId="2C6F919D" w14:textId="77777777" w:rsidR="002454F2" w:rsidRPr="00EC0842" w:rsidRDefault="002454F2" w:rsidP="002454F2">
      <w:pPr>
        <w:pStyle w:val="Listeavsnitt"/>
        <w:numPr>
          <w:ilvl w:val="0"/>
          <w:numId w:val="4"/>
        </w:numPr>
      </w:pPr>
      <w:r w:rsidRPr="00EC0842">
        <w:t>Premiedag for beste klasse i Sikkerhetsuka 2016</w:t>
      </w:r>
    </w:p>
    <w:p w14:paraId="4F31F0E0" w14:textId="77777777" w:rsidR="002454F2" w:rsidRPr="00EC0842" w:rsidRDefault="002454F2" w:rsidP="002454F2">
      <w:pPr>
        <w:pStyle w:val="Listeavsnitt"/>
        <w:numPr>
          <w:ilvl w:val="0"/>
          <w:numId w:val="4"/>
        </w:numPr>
      </w:pPr>
      <w:r w:rsidRPr="00EC0842">
        <w:t>Test av slukkespray sammen med TV 2</w:t>
      </w:r>
    </w:p>
    <w:p w14:paraId="49F2AE18" w14:textId="77777777" w:rsidR="002454F2" w:rsidRPr="00EC0842" w:rsidRDefault="002454F2" w:rsidP="002454F2">
      <w:pPr>
        <w:pStyle w:val="Listeavsnitt"/>
        <w:numPr>
          <w:ilvl w:val="0"/>
          <w:numId w:val="4"/>
        </w:numPr>
      </w:pPr>
      <w:r>
        <w:t>Komfyr</w:t>
      </w:r>
      <w:r w:rsidRPr="00EC0842">
        <w:t>vaktkampanje</w:t>
      </w:r>
    </w:p>
    <w:p w14:paraId="7E0DBE0F" w14:textId="77777777" w:rsidR="002454F2" w:rsidRDefault="002454F2" w:rsidP="002454F2">
      <w:pPr>
        <w:pStyle w:val="Listeavsnitt"/>
        <w:numPr>
          <w:ilvl w:val="0"/>
          <w:numId w:val="4"/>
        </w:numPr>
      </w:pPr>
      <w:r>
        <w:t>Hytte</w:t>
      </w:r>
      <w:r w:rsidRPr="00EC0842">
        <w:t>kampanje</w:t>
      </w:r>
    </w:p>
    <w:p w14:paraId="70414280" w14:textId="77777777" w:rsidR="002454F2" w:rsidRPr="00EC0842" w:rsidRDefault="002454F2" w:rsidP="002454F2">
      <w:pPr>
        <w:pStyle w:val="Listeavsnitt"/>
        <w:numPr>
          <w:ilvl w:val="0"/>
          <w:numId w:val="4"/>
        </w:numPr>
      </w:pPr>
      <w:r>
        <w:t>Brannetterforskning</w:t>
      </w:r>
    </w:p>
    <w:p w14:paraId="12A12ED9" w14:textId="77777777" w:rsidR="002454F2" w:rsidRPr="00775FB1" w:rsidRDefault="002454F2" w:rsidP="002454F2"/>
    <w:p w14:paraId="4C8F0888" w14:textId="77777777" w:rsidR="002454F2" w:rsidRPr="0040664E" w:rsidRDefault="002454F2" w:rsidP="002454F2">
      <w:pPr>
        <w:rPr>
          <w:b/>
        </w:rPr>
      </w:pPr>
      <w:r w:rsidRPr="0040664E">
        <w:rPr>
          <w:b/>
        </w:rPr>
        <w:t>Verneverdig tett trehusbebyggelse i Drøbak:</w:t>
      </w:r>
    </w:p>
    <w:p w14:paraId="2647311C" w14:textId="77777777" w:rsidR="002454F2" w:rsidRPr="00EC0842" w:rsidRDefault="002454F2" w:rsidP="002454F2">
      <w:r>
        <w:rPr>
          <w:noProof/>
          <w:lang w:eastAsia="nb-NO"/>
        </w:rPr>
        <w:drawing>
          <wp:anchor distT="0" distB="0" distL="114300" distR="114300" simplePos="0" relativeHeight="251659264" behindDoc="0" locked="0" layoutInCell="1" allowOverlap="1" wp14:anchorId="789A7D04" wp14:editId="59BAF95D">
            <wp:simplePos x="0" y="0"/>
            <wp:positionH relativeFrom="column">
              <wp:posOffset>2427605</wp:posOffset>
            </wp:positionH>
            <wp:positionV relativeFrom="paragraph">
              <wp:posOffset>884555</wp:posOffset>
            </wp:positionV>
            <wp:extent cx="3087370" cy="1739900"/>
            <wp:effectExtent l="0" t="0" r="0" b="0"/>
            <wp:wrapThrough wrapText="bothSides">
              <wp:wrapPolygon edited="0">
                <wp:start x="0" y="0"/>
                <wp:lineTo x="0" y="21285"/>
                <wp:lineTo x="21458" y="21285"/>
                <wp:lineTo x="21458" y="0"/>
                <wp:lineTo x="0" y="0"/>
              </wp:wrapPolygon>
            </wp:wrapThrough>
            <wp:docPr id="5" name="Bilde 5" descr="C:\Users\Janne.Hovdenakk\AppData\Local\Microsoft\Windows\INetCacheContent.Word\Brann i Drø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Hovdenakk\AppData\Local\Microsoft\Windows\INetCacheContent.Word\Brann i Drøba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737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842">
        <w:t xml:space="preserve">Frogn kommune har i samarbeid med riksantikvaren og brannvesenet samarbeidet i et prosjekt, der målet er å utarbeide en helhetlig brannsikringsplan for den tette trehusbebyggelsen i Drøbak. Målet er å redusere fare for at brann oppstår, sprer seg mellom bygninger og utvikles til områdebrann i den verneverdige bebyggelsen, samt tilrettelegge for og styrke brannvesenets operative innsats i området. </w:t>
      </w:r>
    </w:p>
    <w:p w14:paraId="1433C1A3" w14:textId="77777777" w:rsidR="002454F2" w:rsidRDefault="002454F2" w:rsidP="002454F2">
      <w:r>
        <w:rPr>
          <w:noProof/>
          <w:lang w:eastAsia="nb-NO"/>
        </w:rPr>
        <mc:AlternateContent>
          <mc:Choice Requires="wps">
            <w:drawing>
              <wp:anchor distT="0" distB="0" distL="114300" distR="114300" simplePos="0" relativeHeight="251660288" behindDoc="0" locked="0" layoutInCell="1" allowOverlap="1" wp14:anchorId="74FD48D0" wp14:editId="33DF4036">
                <wp:simplePos x="0" y="0"/>
                <wp:positionH relativeFrom="column">
                  <wp:posOffset>2484755</wp:posOffset>
                </wp:positionH>
                <wp:positionV relativeFrom="paragraph">
                  <wp:posOffset>1159510</wp:posOffset>
                </wp:positionV>
                <wp:extent cx="1454150" cy="146050"/>
                <wp:effectExtent l="0" t="0" r="0" b="6350"/>
                <wp:wrapThrough wrapText="bothSides">
                  <wp:wrapPolygon edited="0">
                    <wp:start x="0" y="0"/>
                    <wp:lineTo x="0" y="19722"/>
                    <wp:lineTo x="21223" y="19722"/>
                    <wp:lineTo x="21223" y="0"/>
                    <wp:lineTo x="0" y="0"/>
                  </wp:wrapPolygon>
                </wp:wrapThrough>
                <wp:docPr id="4" name="Tekstboks 4"/>
                <wp:cNvGraphicFramePr/>
                <a:graphic xmlns:a="http://schemas.openxmlformats.org/drawingml/2006/main">
                  <a:graphicData uri="http://schemas.microsoft.com/office/word/2010/wordprocessingShape">
                    <wps:wsp>
                      <wps:cNvSpPr txBox="1"/>
                      <wps:spPr>
                        <a:xfrm>
                          <a:off x="0" y="0"/>
                          <a:ext cx="1454150" cy="146050"/>
                        </a:xfrm>
                        <a:prstGeom prst="rect">
                          <a:avLst/>
                        </a:prstGeom>
                        <a:solidFill>
                          <a:prstClr val="white"/>
                        </a:solidFill>
                        <a:ln>
                          <a:noFill/>
                        </a:ln>
                      </wps:spPr>
                      <wps:txbx>
                        <w:txbxContent>
                          <w:p w14:paraId="636D8D52" w14:textId="77777777" w:rsidR="00EE5074" w:rsidRPr="00E1450B" w:rsidRDefault="00EE5074" w:rsidP="002454F2">
                            <w:pPr>
                              <w:pStyle w:val="Bildetekst"/>
                              <w:rPr>
                                <w:noProof/>
                              </w:rPr>
                            </w:pPr>
                            <w:r>
                              <w:t>08.11.15 Storgata 20, Drøbak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D48D0" id="_x0000_t202" coordsize="21600,21600" o:spt="202" path="m,l,21600r21600,l21600,xe">
                <v:stroke joinstyle="miter"/>
                <v:path gradientshapeok="t" o:connecttype="rect"/>
              </v:shapetype>
              <v:shape id="Tekstboks 4" o:spid="_x0000_s1026" type="#_x0000_t202" style="position:absolute;margin-left:195.65pt;margin-top:91.3pt;width:114.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" stroked="f">
                <v:textbox inset="0,0,0,0">
                  <w:txbxContent>
                    <w:p w14:paraId="636D8D52" w14:textId="77777777" w:rsidR="00EE5074" w:rsidRPr="00E1450B" w:rsidRDefault="00EE5074" w:rsidP="002454F2">
                      <w:pPr>
                        <w:pStyle w:val="Bildetekst"/>
                        <w:rPr>
                          <w:noProof/>
                        </w:rPr>
                      </w:pPr>
                      <w:r>
                        <w:t>08.11.15 Storgata 20, Drøbak</w:t>
                      </w:r>
                    </w:p>
                  </w:txbxContent>
                </v:textbox>
                <w10:wrap type="through"/>
              </v:shape>
            </w:pict>
          </mc:Fallback>
        </mc:AlternateContent>
      </w:r>
      <w:r w:rsidRPr="00EC0842">
        <w:t xml:space="preserve">Prosjektet ble påbegynt høsten 2016. I perioden Januar - April er det blant annet gjennomført kartlegging av dagens tilstand for forhold med relevans for brannrisiko. Det er blant annet gjennomført kartlegging av parkering og veiforhold, plassering og grad av verneverdige bygg, brannsmitterisiko i forskjellige områder av bebyggelsen samt at det er etablert risikosoner. Det er utformet kart på bakgrunn av dette arbeidet som skal være tilgjengelig for bruk ved prosjektets slutt. Det er deretter vurdert hvordan brannsikkerheten kan styrkes ved å innføre brannsikringstiltak av brannforebyggende, branndetekterende og brannbegrensende art. Tiltaksliste var per </w:t>
      </w:r>
      <w:r w:rsidRPr="00EC0842">
        <w:lastRenderedPageBreak/>
        <w:t>april delvis utformet, og et utkast skal vært klart for kvalitetssikring hos konsulent 1 juli. Liste over anbefalte tiltak og prioritering av disse vil utformes av konsulent.</w:t>
      </w:r>
      <w:r w:rsidRPr="00081D17">
        <w:rPr>
          <w:noProof/>
        </w:rPr>
        <w:t xml:space="preserve"> </w:t>
      </w:r>
    </w:p>
    <w:p w14:paraId="2098421D" w14:textId="77777777" w:rsidR="002454F2" w:rsidRPr="00775FB1" w:rsidRDefault="002454F2" w:rsidP="002454F2"/>
    <w:p w14:paraId="0C2D1959" w14:textId="77777777" w:rsidR="002454F2" w:rsidRDefault="002454F2" w:rsidP="002454F2">
      <w:pPr>
        <w:rPr>
          <w:b/>
        </w:rPr>
      </w:pPr>
    </w:p>
    <w:p w14:paraId="038E27A6" w14:textId="77777777" w:rsidR="002454F2" w:rsidRPr="006E4B79" w:rsidRDefault="002454F2" w:rsidP="002454F2">
      <w:pPr>
        <w:rPr>
          <w:b/>
        </w:rPr>
      </w:pPr>
      <w:r>
        <w:rPr>
          <w:b/>
        </w:rPr>
        <w:t>Trygg hjemme-</w:t>
      </w:r>
      <w:r w:rsidRPr="006E4B79">
        <w:rPr>
          <w:b/>
        </w:rPr>
        <w:t xml:space="preserve">prosjektet: </w:t>
      </w:r>
    </w:p>
    <w:p w14:paraId="7F93B663" w14:textId="77777777" w:rsidR="002454F2" w:rsidRPr="00F9676F" w:rsidRDefault="002454F2" w:rsidP="002454F2">
      <w:r w:rsidRPr="00F9676F">
        <w:rPr>
          <w:noProof/>
          <w:lang w:eastAsia="nb-NO"/>
        </w:rPr>
        <w:drawing>
          <wp:anchor distT="0" distB="0" distL="114300" distR="114300" simplePos="0" relativeHeight="251661312" behindDoc="0" locked="0" layoutInCell="1" allowOverlap="1" wp14:anchorId="16AF19C8" wp14:editId="567CD00B">
            <wp:simplePos x="0" y="0"/>
            <wp:positionH relativeFrom="column">
              <wp:posOffset>3805555</wp:posOffset>
            </wp:positionH>
            <wp:positionV relativeFrom="paragraph">
              <wp:posOffset>448945</wp:posOffset>
            </wp:positionV>
            <wp:extent cx="1828800" cy="1582420"/>
            <wp:effectExtent l="0" t="0" r="0" b="0"/>
            <wp:wrapThrough wrapText="bothSides">
              <wp:wrapPolygon edited="0">
                <wp:start x="0" y="0"/>
                <wp:lineTo x="0" y="21323"/>
                <wp:lineTo x="21375" y="21323"/>
                <wp:lineTo x="21375"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582420"/>
                    </a:xfrm>
                    <a:prstGeom prst="rect">
                      <a:avLst/>
                    </a:prstGeom>
                  </pic:spPr>
                </pic:pic>
              </a:graphicData>
            </a:graphic>
            <wp14:sizeRelH relativeFrom="page">
              <wp14:pctWidth>0</wp14:pctWidth>
            </wp14:sizeRelH>
            <wp14:sizeRelV relativeFrom="page">
              <wp14:pctHeight>0</wp14:pctHeight>
            </wp14:sizeRelV>
          </wp:anchor>
        </w:drawing>
      </w:r>
      <w:r w:rsidRPr="00F9676F">
        <w:t xml:space="preserve">I dette prosjektet arbeides det for å bedre brannsikkerheten for risikoutsatte grupper i samfunnet. Dette omfatter grupper som hjemmeboende eldre med nedsatt boevne, rus, psykiatri, flyktninger, asylsøkere og arbeidsinnvandrere. Det har vært tettest samarbeid med Hjemmetjenesten, men gruppen jobber nå også med ansatte </w:t>
      </w:r>
      <w:r>
        <w:t>og brukere innenfor rustjeneste, psykiatri, NAV, boligkontor, bestillerkontor</w:t>
      </w:r>
      <w:r w:rsidRPr="00F9676F">
        <w:t xml:space="preserve">, flyktningkonsulenter, seniorkontakter, demenskoordinatorer og kommuneoverleger.  </w:t>
      </w:r>
    </w:p>
    <w:p w14:paraId="60C8DED0" w14:textId="77777777" w:rsidR="002454F2" w:rsidRPr="00F9676F" w:rsidRDefault="002454F2" w:rsidP="002454F2">
      <w:r w:rsidRPr="00F9676F">
        <w:t>Det er gjennomført møter med alle 6 kommunene, der temaet er hva vi sammen kan gjøre for å drive prosjektet vider.</w:t>
      </w:r>
      <w:r>
        <w:t xml:space="preserve"> </w:t>
      </w:r>
      <w:r w:rsidRPr="00F9676F">
        <w:t xml:space="preserve">Det har vært gjennomført generell brannvernopplæring til ansatte innenfor disse tjenestene.  Videre har det også vært gitt opplæring til de forskjellige brukerne.   Gruppen har deltatt på tverrfaglige møter i vanskelige saker.  Det jobbes kontinuerlig med å nå ut til de som faller innenfor en av risikogruppene. Dette gjøres ved bruk av skjemaer, informasjon i media og informasjonsfoldere ved besøk på steder hvor brukergruppene er som f. eks. på dagsenter.  </w:t>
      </w:r>
    </w:p>
    <w:p w14:paraId="1518AC4E" w14:textId="77777777" w:rsidR="002454F2" w:rsidRPr="005964FF" w:rsidRDefault="002454F2" w:rsidP="002454F2">
      <w:r>
        <w:rPr>
          <w:noProof/>
          <w:lang w:eastAsia="nb-NO"/>
        </w:rPr>
        <w:drawing>
          <wp:anchor distT="0" distB="0" distL="114300" distR="114300" simplePos="0" relativeHeight="251662336" behindDoc="0" locked="0" layoutInCell="1" allowOverlap="1" wp14:anchorId="0D460D4A" wp14:editId="53789ACF">
            <wp:simplePos x="0" y="0"/>
            <wp:positionH relativeFrom="margin">
              <wp:align>left</wp:align>
            </wp:positionH>
            <wp:positionV relativeFrom="paragraph">
              <wp:posOffset>5715</wp:posOffset>
            </wp:positionV>
            <wp:extent cx="1619250" cy="1109308"/>
            <wp:effectExtent l="0" t="0" r="0" b="0"/>
            <wp:wrapThrough wrapText="bothSides">
              <wp:wrapPolygon edited="0">
                <wp:start x="0" y="0"/>
                <wp:lineTo x="0" y="21155"/>
                <wp:lineTo x="21346" y="21155"/>
                <wp:lineTo x="21346"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250" cy="1109308"/>
                    </a:xfrm>
                    <a:prstGeom prst="rect">
                      <a:avLst/>
                    </a:prstGeom>
                  </pic:spPr>
                </pic:pic>
              </a:graphicData>
            </a:graphic>
            <wp14:sizeRelH relativeFrom="page">
              <wp14:pctWidth>0</wp14:pctWidth>
            </wp14:sizeRelH>
            <wp14:sizeRelV relativeFrom="page">
              <wp14:pctHeight>0</wp14:pctHeight>
            </wp14:sizeRelV>
          </wp:anchor>
        </w:drawing>
      </w:r>
      <w:r w:rsidRPr="00F9676F">
        <w:t>Vi har fulgt opp 21 bekymringsmeldinger, og gjennomført 9 møter med risikogruppene. Vide</w:t>
      </w:r>
      <w:r>
        <w:t xml:space="preserve">re har vi deltatt i 2 møter i samarbeidsgruppen for </w:t>
      </w:r>
      <w:r w:rsidRPr="00F9676F">
        <w:t xml:space="preserve">Trygg </w:t>
      </w:r>
      <w:r>
        <w:t>hjemme</w:t>
      </w:r>
      <w:r w:rsidRPr="005964FF">
        <w:t>.</w:t>
      </w:r>
    </w:p>
    <w:p w14:paraId="6E96DE89" w14:textId="77777777" w:rsidR="002454F2" w:rsidRPr="005964FF" w:rsidRDefault="002454F2" w:rsidP="002454F2">
      <w:r w:rsidRPr="005964FF">
        <w:t>Det er fortsatt noen utfordringer i å få kommunene til å se nytten av prosjektet. Vi opplever ganske stor variasjon på engasjementet i de forskjellige kommunene og de forskjellige virksomhetene, noe som gjør at det til tider er krevende å holde dialogen og fremdriften gående. På den andre siden oppleves de «flinkeste» kommunene som meget gode samarbeidsparter, og vi oppnår gode resultater sammen.</w:t>
      </w:r>
    </w:p>
    <w:p w14:paraId="2CE4226F" w14:textId="77777777" w:rsidR="002454F2" w:rsidRDefault="002454F2" w:rsidP="002454F2"/>
    <w:p w14:paraId="4709CF1F" w14:textId="77777777" w:rsidR="002454F2" w:rsidRDefault="002454F2" w:rsidP="002454F2">
      <w:r w:rsidRPr="005964FF">
        <w:t xml:space="preserve">Avdelingens ansatte har deltatt i </w:t>
      </w:r>
      <w:r>
        <w:t>arbeidsgrupper og fora.</w:t>
      </w:r>
    </w:p>
    <w:p w14:paraId="5E5BA716" w14:textId="77777777" w:rsidR="002454F2" w:rsidRDefault="002454F2" w:rsidP="002454F2">
      <w:pPr>
        <w:pStyle w:val="Listeavsnitt"/>
        <w:numPr>
          <w:ilvl w:val="0"/>
          <w:numId w:val="7"/>
        </w:numPr>
      </w:pPr>
      <w:r>
        <w:t>F</w:t>
      </w:r>
      <w:r w:rsidRPr="00E30124">
        <w:t>orebyggende samarbeids grupper i Oslo Akershus og Drammensregionen</w:t>
      </w:r>
      <w:r>
        <w:t xml:space="preserve">. </w:t>
      </w:r>
      <w:r w:rsidRPr="00E30124">
        <w:t xml:space="preserve"> Her jobbes det for en felles forståelse og utøvelse av regelverket innenfor de respektive områdene</w:t>
      </w:r>
    </w:p>
    <w:p w14:paraId="7D25D420" w14:textId="77777777" w:rsidR="002454F2" w:rsidRDefault="002454F2" w:rsidP="002454F2">
      <w:pPr>
        <w:pStyle w:val="Listeavsnitt"/>
        <w:numPr>
          <w:ilvl w:val="1"/>
          <w:numId w:val="7"/>
        </w:numPr>
      </w:pPr>
      <w:r w:rsidRPr="00E30124">
        <w:t xml:space="preserve">Trygg hjemme og risikobasert brannforebyggende arbeid. </w:t>
      </w:r>
    </w:p>
    <w:p w14:paraId="2F47C75D" w14:textId="77777777" w:rsidR="002454F2" w:rsidRDefault="002454F2" w:rsidP="002454F2">
      <w:pPr>
        <w:pStyle w:val="Listeavsnitt"/>
        <w:numPr>
          <w:ilvl w:val="1"/>
          <w:numId w:val="7"/>
        </w:numPr>
      </w:pPr>
      <w:r>
        <w:t>Farlig stoff (gass)</w:t>
      </w:r>
    </w:p>
    <w:p w14:paraId="6FB7F873" w14:textId="77777777" w:rsidR="002454F2" w:rsidRPr="005964FF" w:rsidRDefault="002454F2" w:rsidP="002454F2">
      <w:pPr>
        <w:pStyle w:val="Listeavsnitt"/>
        <w:numPr>
          <w:ilvl w:val="0"/>
          <w:numId w:val="6"/>
        </w:numPr>
      </w:pPr>
      <w:r w:rsidRPr="005964FF">
        <w:t>FLF Oslo Akershus feierlaug</w:t>
      </w:r>
    </w:p>
    <w:p w14:paraId="7FC3406B" w14:textId="77777777" w:rsidR="002454F2" w:rsidRPr="005964FF" w:rsidRDefault="002454F2" w:rsidP="002454F2">
      <w:pPr>
        <w:pStyle w:val="Listeavsnitt"/>
        <w:numPr>
          <w:ilvl w:val="0"/>
          <w:numId w:val="6"/>
        </w:numPr>
      </w:pPr>
      <w:r w:rsidRPr="005964FF">
        <w:t>CTIF (internasjonal organisasjon for brann og redningstjenesten)</w:t>
      </w:r>
    </w:p>
    <w:p w14:paraId="008B57C3" w14:textId="77777777" w:rsidR="002454F2" w:rsidRPr="005964FF" w:rsidRDefault="002454F2" w:rsidP="002454F2">
      <w:pPr>
        <w:pStyle w:val="Listeavsnitt"/>
        <w:numPr>
          <w:ilvl w:val="0"/>
          <w:numId w:val="6"/>
        </w:numPr>
      </w:pPr>
      <w:r w:rsidRPr="005964FF">
        <w:t>Oslo og Akershus brannbefalslag</w:t>
      </w:r>
    </w:p>
    <w:p w14:paraId="7CB2964C" w14:textId="77777777" w:rsidR="002454F2" w:rsidRPr="005964FF" w:rsidRDefault="002454F2" w:rsidP="002454F2">
      <w:pPr>
        <w:pStyle w:val="Listeavsnitt"/>
        <w:numPr>
          <w:ilvl w:val="0"/>
          <w:numId w:val="6"/>
        </w:numPr>
      </w:pPr>
      <w:r w:rsidRPr="005964FF">
        <w:t xml:space="preserve">Norsk brannbefals landsforbund </w:t>
      </w:r>
    </w:p>
    <w:p w14:paraId="6A3CE63B" w14:textId="77777777" w:rsidR="002454F2" w:rsidRPr="00775FB1" w:rsidRDefault="002454F2" w:rsidP="002454F2">
      <w:pPr>
        <w:rPr>
          <w:color w:val="0070C0"/>
        </w:rPr>
      </w:pPr>
    </w:p>
    <w:p w14:paraId="5D7C8DDE" w14:textId="77777777" w:rsidR="000917AD" w:rsidRDefault="000917AD" w:rsidP="002454F2">
      <w:pPr>
        <w:rPr>
          <w:b/>
        </w:rPr>
      </w:pPr>
    </w:p>
    <w:p w14:paraId="3D595E25" w14:textId="35FD9CFE" w:rsidR="002454F2" w:rsidRPr="006E4B79" w:rsidRDefault="002454F2" w:rsidP="002454F2">
      <w:pPr>
        <w:rPr>
          <w:b/>
        </w:rPr>
      </w:pPr>
      <w:r w:rsidRPr="006E4B79">
        <w:rPr>
          <w:b/>
        </w:rPr>
        <w:t>Informasjon og media</w:t>
      </w:r>
    </w:p>
    <w:p w14:paraId="287D7CD2" w14:textId="77777777" w:rsidR="002454F2" w:rsidRPr="006E4B79" w:rsidRDefault="002454F2" w:rsidP="002454F2">
      <w:r w:rsidRPr="006E4B79">
        <w:t>Brannvesenet har styrket kom</w:t>
      </w:r>
      <w:r>
        <w:t xml:space="preserve">petansen på kommunikasjon, og </w:t>
      </w:r>
      <w:r w:rsidRPr="006E4B79">
        <w:t xml:space="preserve">gjennom dette blitt betydelig </w:t>
      </w:r>
      <w:r>
        <w:t>mer</w:t>
      </w:r>
      <w:r w:rsidRPr="006E4B79">
        <w:t xml:space="preserve"> synlig i sosiale medier. Total rekkevidde på sosiale medier første tertial har vært på 340</w:t>
      </w:r>
      <w:r>
        <w:t xml:space="preserve"> </w:t>
      </w:r>
      <w:r w:rsidRPr="006E4B79">
        <w:t>800 eksponeringer.</w:t>
      </w:r>
    </w:p>
    <w:p w14:paraId="712A53C9" w14:textId="77777777" w:rsidR="002454F2" w:rsidRPr="006E4B79" w:rsidRDefault="002454F2" w:rsidP="002454F2"/>
    <w:p w14:paraId="7FDD3B81" w14:textId="77777777" w:rsidR="002454F2" w:rsidRPr="006E4B79" w:rsidRDefault="002454F2" w:rsidP="002454F2">
      <w:r w:rsidRPr="006E4B79">
        <w:t>Brannvesenets nettside fikk nytt design i desember 2016, og så langt i år har vi hatt 59</w:t>
      </w:r>
      <w:r>
        <w:t xml:space="preserve"> </w:t>
      </w:r>
      <w:r w:rsidRPr="006E4B79">
        <w:t xml:space="preserve">720 sidevisninger. </w:t>
      </w:r>
    </w:p>
    <w:p w14:paraId="6540BCDF" w14:textId="77777777" w:rsidR="002454F2" w:rsidRPr="006E4B79" w:rsidRDefault="002454F2" w:rsidP="002454F2">
      <w:r w:rsidRPr="006E4B79">
        <w:t>Mest besøkte sider kan deles inn i to kategorier:</w:t>
      </w:r>
    </w:p>
    <w:p w14:paraId="7F9A9E56" w14:textId="77777777" w:rsidR="002454F2" w:rsidRPr="006E4B79" w:rsidRDefault="002454F2" w:rsidP="002454F2">
      <w:pPr>
        <w:pStyle w:val="Listeavsnitt"/>
        <w:numPr>
          <w:ilvl w:val="1"/>
          <w:numId w:val="3"/>
        </w:numPr>
      </w:pPr>
      <w:r w:rsidRPr="006E4B79">
        <w:t>Rekruttering – ledige stillinger, stasjoner og jobben som brannkonstabel</w:t>
      </w:r>
    </w:p>
    <w:p w14:paraId="69B93596" w14:textId="77777777" w:rsidR="002454F2" w:rsidRPr="006E4B79" w:rsidRDefault="002454F2" w:rsidP="002454F2">
      <w:pPr>
        <w:pStyle w:val="Listeavsnitt"/>
        <w:numPr>
          <w:ilvl w:val="1"/>
          <w:numId w:val="3"/>
        </w:numPr>
      </w:pPr>
      <w:r w:rsidRPr="006E4B79">
        <w:t>Kontakt – Liste over ansatte og sider relatert til feiing/boligtilsyn. Informasjon om feiing/boligtilsyn er høyt prioritert på siden.</w:t>
      </w:r>
    </w:p>
    <w:p w14:paraId="0149AE83" w14:textId="77777777" w:rsidR="002454F2" w:rsidRPr="006E4B79" w:rsidRDefault="002454F2" w:rsidP="002454F2">
      <w:pPr>
        <w:pStyle w:val="Listeavsnitt"/>
        <w:ind w:left="1440"/>
      </w:pPr>
    </w:p>
    <w:p w14:paraId="02B8841A" w14:textId="77777777" w:rsidR="002454F2" w:rsidRDefault="002454F2" w:rsidP="002454F2">
      <w:r>
        <w:rPr>
          <w:noProof/>
          <w:lang w:eastAsia="nb-NO"/>
        </w:rPr>
        <w:drawing>
          <wp:anchor distT="0" distB="0" distL="114300" distR="114300" simplePos="0" relativeHeight="251664384" behindDoc="0" locked="0" layoutInCell="1" allowOverlap="1" wp14:anchorId="54D7E99D" wp14:editId="7A2A13E2">
            <wp:simplePos x="0" y="0"/>
            <wp:positionH relativeFrom="margin">
              <wp:align>left</wp:align>
            </wp:positionH>
            <wp:positionV relativeFrom="paragraph">
              <wp:posOffset>630555</wp:posOffset>
            </wp:positionV>
            <wp:extent cx="1704975" cy="1925955"/>
            <wp:effectExtent l="0" t="0" r="9525" b="0"/>
            <wp:wrapThrough wrapText="bothSides">
              <wp:wrapPolygon edited="0">
                <wp:start x="0" y="0"/>
                <wp:lineTo x="0" y="21365"/>
                <wp:lineTo x="21479" y="21365"/>
                <wp:lineTo x="21479" y="0"/>
                <wp:lineTo x="0" y="0"/>
              </wp:wrapPolygon>
            </wp:wrapThrough>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4975" cy="1925955"/>
                    </a:xfrm>
                    <a:prstGeom prst="rect">
                      <a:avLst/>
                    </a:prstGeom>
                  </pic:spPr>
                </pic:pic>
              </a:graphicData>
            </a:graphic>
            <wp14:sizeRelH relativeFrom="page">
              <wp14:pctWidth>0</wp14:pctWidth>
            </wp14:sizeRelH>
            <wp14:sizeRelV relativeFrom="page">
              <wp14:pctHeight>0</wp14:pctHeight>
            </wp14:sizeRelV>
          </wp:anchor>
        </w:drawing>
      </w:r>
      <w:r>
        <w:t xml:space="preserve">Vi har deltatt i </w:t>
      </w:r>
      <w:r w:rsidRPr="006E4B79">
        <w:t xml:space="preserve">test av slokkesprayer i samarbeid med Mastiff for Tv2 hjelper deg. Testen ble vist på tv 27. april. Vi har ikke hentet inn seertall for programmet, men normale seertall for Tv2 hjelper deg er ca. 480 000. </w:t>
      </w:r>
    </w:p>
    <w:p w14:paraId="7BB088DF" w14:textId="77777777" w:rsidR="002454F2" w:rsidRPr="004E4AF3" w:rsidRDefault="002454F2" w:rsidP="002454F2">
      <w:r w:rsidRPr="004E4AF3">
        <w:t>I forbindelse med morsdag 12. februar publiserte vi egenprodusert film</w:t>
      </w:r>
      <w:r>
        <w:t xml:space="preserve"> «Kjære Mamma» på våre F</w:t>
      </w:r>
      <w:r w:rsidRPr="004E4AF3">
        <w:t xml:space="preserve">acebooksider.  Filmen ble laget i samarbeid med VIxon Systems. Filmen har en emosjonell appell og viser brannkonstabel Søren som drar hjem til moren sin på morsdagen for å gjøre noen ekstra tiltak for brannsikkerheten. Målgruppen var eldre personers pårørende samt personer som trenger tilrettelagt varsling i hjemmet.  Filmen ble en stor suksess og har blitt sett over 66 000 ganger og 142 000 personer har blitt eksponert for den via Facebook. </w:t>
      </w:r>
    </w:p>
    <w:p w14:paraId="3E7FDDE4" w14:textId="77777777" w:rsidR="002454F2" w:rsidRDefault="002454F2" w:rsidP="002454F2">
      <w:pPr>
        <w:rPr>
          <w:b/>
        </w:rPr>
      </w:pPr>
    </w:p>
    <w:p w14:paraId="0997BB90" w14:textId="77777777" w:rsidR="000917AD" w:rsidRDefault="000917AD" w:rsidP="002454F2">
      <w:pPr>
        <w:rPr>
          <w:b/>
        </w:rPr>
      </w:pPr>
    </w:p>
    <w:p w14:paraId="4A703D55" w14:textId="51176558" w:rsidR="002454F2" w:rsidRPr="006E4B79" w:rsidRDefault="002454F2" w:rsidP="002454F2">
      <w:pPr>
        <w:rPr>
          <w:b/>
        </w:rPr>
      </w:pPr>
      <w:r w:rsidRPr="006E4B79">
        <w:rPr>
          <w:b/>
        </w:rPr>
        <w:t>Landsdekkende kampanjer</w:t>
      </w:r>
    </w:p>
    <w:p w14:paraId="4EEDC6FC" w14:textId="77777777" w:rsidR="002454F2" w:rsidRPr="006E4B79" w:rsidRDefault="002454F2" w:rsidP="002454F2">
      <w:r w:rsidRPr="006E4B79">
        <w:t xml:space="preserve">Avdelingen har </w:t>
      </w:r>
      <w:r>
        <w:t>deltatt i alle landsdekkende</w:t>
      </w:r>
      <w:r w:rsidRPr="006E4B79">
        <w:t xml:space="preserve"> kampanjer så langt i år.</w:t>
      </w:r>
    </w:p>
    <w:p w14:paraId="12F79AF9" w14:textId="77777777" w:rsidR="002454F2" w:rsidRPr="006E4B79" w:rsidRDefault="002454F2" w:rsidP="002454F2">
      <w:pPr>
        <w:ind w:left="2124" w:hanging="2124"/>
      </w:pPr>
      <w:r w:rsidRPr="006E4B79">
        <w:t>Komfyrvakt:</w:t>
      </w:r>
      <w:r>
        <w:t xml:space="preserve"> </w:t>
      </w:r>
      <w:r>
        <w:tab/>
      </w:r>
      <w:r w:rsidRPr="006E4B79">
        <w:t>Stand på de store kjøpesentrene i distriktet og innlegg på sosiale medier</w:t>
      </w:r>
    </w:p>
    <w:p w14:paraId="40010BBD" w14:textId="77777777" w:rsidR="002454F2" w:rsidRPr="006E4B79" w:rsidRDefault="002454F2" w:rsidP="002454F2">
      <w:pPr>
        <w:ind w:left="2124" w:hanging="2124"/>
      </w:pPr>
      <w:r w:rsidRPr="006E4B79">
        <w:t>Hytte:</w:t>
      </w:r>
      <w:r w:rsidRPr="006E4B79">
        <w:tab/>
      </w:r>
      <w:r>
        <w:t>Tilsendt, og e</w:t>
      </w:r>
      <w:r w:rsidRPr="006E4B79">
        <w:t>genprodusert materiell ble delt ut og hengt opp i større hyttefelt/hyttepostkasser i distriktet. Egenprodusertvideo på sosiale medier.</w:t>
      </w:r>
    </w:p>
    <w:p w14:paraId="032C1DDE" w14:textId="77777777" w:rsidR="002454F2" w:rsidRPr="006E4B79" w:rsidRDefault="002454F2" w:rsidP="002454F2">
      <w:pPr>
        <w:ind w:left="2124" w:hanging="2124"/>
      </w:pPr>
      <w:r w:rsidRPr="006E4B79">
        <w:t>Skogbrann:</w:t>
      </w:r>
      <w:r w:rsidRPr="006E4B79">
        <w:tab/>
        <w:t xml:space="preserve">Gjennomført samtidig som hyttekampanjen ved å henge opp informasjon på strategiske steder. Innlegg om bålforbud på sosiale medier. </w:t>
      </w:r>
    </w:p>
    <w:p w14:paraId="4E8276B5" w14:textId="77777777" w:rsidR="002454F2" w:rsidRPr="006E4B79" w:rsidRDefault="002454F2" w:rsidP="002454F2">
      <w:pPr>
        <w:ind w:left="2124" w:hanging="2124"/>
      </w:pPr>
      <w:r w:rsidRPr="006E4B79">
        <w:t xml:space="preserve">Det er aktivt benyttet lokalaviser for å informere om prosjekter og aksjoner vi deltar på.                                                                                                 </w:t>
      </w:r>
    </w:p>
    <w:p w14:paraId="7E10EC46" w14:textId="77777777" w:rsidR="002454F2" w:rsidRPr="00775FB1" w:rsidRDefault="002454F2" w:rsidP="002454F2">
      <w:pPr>
        <w:rPr>
          <w:color w:val="0070C0"/>
        </w:rPr>
      </w:pPr>
      <w:r w:rsidRPr="00775FB1">
        <w:tab/>
      </w:r>
      <w:r w:rsidRPr="00775FB1">
        <w:tab/>
      </w:r>
    </w:p>
    <w:p w14:paraId="6A452733" w14:textId="77777777" w:rsidR="002454F2" w:rsidRPr="0040664E" w:rsidRDefault="002454F2" w:rsidP="002454F2">
      <w:pPr>
        <w:rPr>
          <w:b/>
          <w:sz w:val="28"/>
          <w:szCs w:val="28"/>
        </w:rPr>
      </w:pPr>
    </w:p>
    <w:p w14:paraId="79FDAD69" w14:textId="77777777" w:rsidR="002454F2" w:rsidRPr="0040664E" w:rsidRDefault="002454F2" w:rsidP="002454F2">
      <w:pPr>
        <w:rPr>
          <w:b/>
          <w:sz w:val="28"/>
          <w:szCs w:val="28"/>
        </w:rPr>
      </w:pPr>
      <w:r w:rsidRPr="0040664E">
        <w:rPr>
          <w:rFonts w:ascii="Segoe UI" w:hAnsi="Segoe UI" w:cs="Segoe UI"/>
          <w:b/>
          <w:noProof/>
          <w:color w:val="0A0A0A"/>
          <w:sz w:val="28"/>
          <w:szCs w:val="28"/>
          <w:lang w:eastAsia="nb-NO"/>
        </w:rPr>
        <w:drawing>
          <wp:anchor distT="0" distB="0" distL="114300" distR="114300" simplePos="0" relativeHeight="251663360" behindDoc="0" locked="0" layoutInCell="1" allowOverlap="1" wp14:anchorId="3B49BBDD" wp14:editId="16B8E361">
            <wp:simplePos x="0" y="0"/>
            <wp:positionH relativeFrom="column">
              <wp:posOffset>3776980</wp:posOffset>
            </wp:positionH>
            <wp:positionV relativeFrom="paragraph">
              <wp:posOffset>55880</wp:posOffset>
            </wp:positionV>
            <wp:extent cx="1845721" cy="1227477"/>
            <wp:effectExtent l="0" t="0" r="2540" b="0"/>
            <wp:wrapThrough wrapText="bothSides">
              <wp:wrapPolygon edited="0">
                <wp:start x="0" y="0"/>
                <wp:lineTo x="0" y="21120"/>
                <wp:lineTo x="21407" y="21120"/>
                <wp:lineTo x="21407" y="0"/>
                <wp:lineTo x="0" y="0"/>
              </wp:wrapPolygon>
            </wp:wrapThrough>
            <wp:docPr id="9" name="Bilde 9" descr="pipe på 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pe på ta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5721" cy="12274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64E">
        <w:rPr>
          <w:b/>
          <w:sz w:val="28"/>
          <w:szCs w:val="28"/>
        </w:rPr>
        <w:t xml:space="preserve">Seksjon Feiing og boligtilsyn </w:t>
      </w:r>
    </w:p>
    <w:p w14:paraId="13F285D7" w14:textId="77777777" w:rsidR="002454F2" w:rsidRPr="0040664E" w:rsidRDefault="002454F2" w:rsidP="002454F2">
      <w:r w:rsidRPr="0040664E">
        <w:t xml:space="preserve">Siste ledige stilling som feier ble besatt 04.04.2017 Dette betyr at vi nå er fulltallige, og produksjonen justeres i forhold til dette. </w:t>
      </w:r>
    </w:p>
    <w:p w14:paraId="5A0543C6" w14:textId="77777777" w:rsidR="002454F2" w:rsidRPr="0040664E" w:rsidRDefault="002454F2" w:rsidP="002454F2">
      <w:r w:rsidRPr="0040664E">
        <w:t xml:space="preserve">Hovedfokus siste tertial har vært tilsyn. Vi har utført totalt 2410 tilsyn, og 309 feiinger. Det varierer en del hva vi faktisk får gjennomført, da det til tider er en del kunder som ikke er hjemme og/eller har glemt avtalen.  </w:t>
      </w:r>
    </w:p>
    <w:p w14:paraId="1705E563" w14:textId="77777777" w:rsidR="002454F2" w:rsidRPr="0040664E" w:rsidRDefault="002454F2" w:rsidP="002454F2">
      <w:r w:rsidRPr="0040664E">
        <w:t xml:space="preserve">Vi har lenge jobbet med løsninger for bedre og mere treffsikre måter å varsle feiing og tilsyn på. Seksjonen har tatt i bruk UMS, og det ser ut til å fungere veldig bra. Det arbeides for tiden med en løsning for kvittering på «huset er klargjort for feiing» i </w:t>
      </w:r>
      <w:r w:rsidRPr="0040664E">
        <w:lastRenderedPageBreak/>
        <w:t xml:space="preserve">UMS systemet, slik at vi har dokumentasjon på at eier har klargjort huset før vi utfører feiing.  </w:t>
      </w:r>
    </w:p>
    <w:p w14:paraId="583DD45D" w14:textId="77777777" w:rsidR="002454F2" w:rsidRPr="00775FB1" w:rsidRDefault="002454F2" w:rsidP="002454F2"/>
    <w:p w14:paraId="5708E5FA" w14:textId="77777777" w:rsidR="002454F2" w:rsidRPr="0040664E" w:rsidRDefault="002454F2" w:rsidP="002454F2">
      <w:r w:rsidRPr="0040664E">
        <w:t>Arbeidet med å etablere ett system for gjennomføring av feiing og tilsyn av fritidsboliger, samt vurdering av hyppighet av frekvens på feiing og tilsyn er ikke ferdigstilt. Seksjonen arbeider med å etablere rutiner for kartlegging av alle fritidsboliger,</w:t>
      </w:r>
      <w:r>
        <w:t xml:space="preserve"> og ut fra dette kunne sette </w:t>
      </w:r>
      <w:r w:rsidRPr="0040664E">
        <w:t>frekvens på</w:t>
      </w:r>
      <w:r>
        <w:t xml:space="preserve"> gjennomføring av</w:t>
      </w:r>
      <w:r w:rsidRPr="0040664E">
        <w:t xml:space="preserve"> feiing og tilsyn. Dette arbeidet styres i stor grad av hvilke løsning som velges i forhold til feiegebyret i kommunene. Vi er i dialog med kommunene for å avgjøre hvordan gebyrene på fritidsbolig skal fases inn.  </w:t>
      </w:r>
    </w:p>
    <w:p w14:paraId="0B6B7AC5" w14:textId="77777777" w:rsidR="002454F2" w:rsidRPr="0040664E" w:rsidRDefault="002454F2" w:rsidP="002454F2">
      <w:r w:rsidRPr="0040664E">
        <w:t xml:space="preserve">Vi har også startet arbeidet med en ny kartlegging av alle boliger, slik at vi har tidsriktig data i vårt fagsystem. Kartleggingen er tenkt utført sammen med det ordinære boligtilsynet. </w:t>
      </w:r>
    </w:p>
    <w:p w14:paraId="35518DF7" w14:textId="77777777" w:rsidR="002454F2" w:rsidRPr="0040664E" w:rsidRDefault="002454F2" w:rsidP="002454F2">
      <w:r w:rsidRPr="0040664E">
        <w:t xml:space="preserve">For å effektivisere dette, arbeider vi med å få fagsystemene våre tilgjengelige i en «skyløsning», slik at vi kan legge kartlegging og tilsyn direkte inn i fagsystemet ved hjelp av nettbrett.  </w:t>
      </w:r>
    </w:p>
    <w:p w14:paraId="14C011A1" w14:textId="77777777" w:rsidR="002454F2" w:rsidRPr="00775FB1" w:rsidRDefault="002454F2" w:rsidP="002454F2"/>
    <w:p w14:paraId="2770F940" w14:textId="77777777" w:rsidR="002454F2" w:rsidRPr="0040664E" w:rsidRDefault="002454F2" w:rsidP="002454F2">
      <w:r w:rsidRPr="0040664E">
        <w:t xml:space="preserve">Det har en tid vært jobbet med kommunene og Norkart, for å få på plass en rutine for overføring av faktureringsgrunnlag fra brannvesenets feiebase til kommunenes fakturasystem. Dette har medført en forholdsvis stor og tidkrevende jobb med </w:t>
      </w:r>
      <w:r>
        <w:t>«</w:t>
      </w:r>
      <w:r w:rsidRPr="0040664E">
        <w:t>vasking</w:t>
      </w:r>
      <w:r>
        <w:t>»</w:t>
      </w:r>
      <w:r w:rsidRPr="0040664E">
        <w:t xml:space="preserve"> av databasen vår. Dette arbeidet er i hovedsak ferdigstilt, og vi har overført filer til 2 av 6 kommuner. De resterende kommunene vil få overført filer om kort tid, med unntak av Enebakk kommune. System for overføring av filer til</w:t>
      </w:r>
      <w:r>
        <w:t xml:space="preserve"> Enebakk</w:t>
      </w:r>
      <w:r w:rsidRPr="0040664E">
        <w:t xml:space="preserve"> vil ses på i neste omgang, da disse ikke har Komtek i dag.</w:t>
      </w:r>
    </w:p>
    <w:p w14:paraId="3416C2B9" w14:textId="77777777" w:rsidR="002454F2" w:rsidRPr="00775FB1" w:rsidRDefault="002454F2" w:rsidP="002454F2"/>
    <w:p w14:paraId="68390F11" w14:textId="77777777" w:rsidR="002454F2" w:rsidRDefault="002454F2" w:rsidP="002454F2">
      <w:pPr>
        <w:pStyle w:val="Overskrift1"/>
      </w:pPr>
      <w:r>
        <w:t>Follo brannvesen IKS – Salg- og markedsavdeling</w:t>
      </w:r>
    </w:p>
    <w:p w14:paraId="7003F389" w14:textId="77777777" w:rsidR="002454F2" w:rsidRPr="0078460A" w:rsidRDefault="002454F2" w:rsidP="002454F2">
      <w:pPr>
        <w:rPr>
          <w:i/>
        </w:rPr>
      </w:pPr>
      <w:r w:rsidRPr="0078460A">
        <w:rPr>
          <w:i/>
        </w:rPr>
        <w:t xml:space="preserve">Tertialrapport første tertial 2017 – Avdelingsleder Jarl Erik Høvring </w:t>
      </w:r>
    </w:p>
    <w:p w14:paraId="5F95A470" w14:textId="77777777" w:rsidR="000917AD" w:rsidRDefault="000917AD" w:rsidP="002454F2">
      <w:pPr>
        <w:pStyle w:val="Overskrift2"/>
      </w:pPr>
    </w:p>
    <w:p w14:paraId="62A2D258" w14:textId="1438BC1F" w:rsidR="002454F2" w:rsidRDefault="002454F2" w:rsidP="002454F2">
      <w:pPr>
        <w:pStyle w:val="Overskrift2"/>
      </w:pPr>
      <w:r>
        <w:t>Innledning og situasjon</w:t>
      </w:r>
    </w:p>
    <w:p w14:paraId="1B6C5250" w14:textId="77777777" w:rsidR="002454F2" w:rsidRDefault="002454F2" w:rsidP="002454F2">
      <w:pPr>
        <w:rPr>
          <w:i/>
        </w:rPr>
      </w:pPr>
      <w:r>
        <w:t>Salg- og markedsavdelingen har i periode hatt mest fokus på Boligalarmtjenesten. Vi har iverksatt en prøveordning hvor all utrykning til boligalarmer mellom 1600 og 0800 på hverdager og hele døgnet på helg og høytidsdager. I hovedsak har arbeidet dreid seg om hvordan å etablere denne ordningen innenfor lovlige rammer i forhold til både normalarbeidstid og overtidsbruk.</w:t>
      </w:r>
      <w:r>
        <w:br/>
      </w:r>
      <w:r>
        <w:rPr>
          <w:i/>
          <w:sz w:val="20"/>
          <w:szCs w:val="20"/>
        </w:rPr>
        <w:t>- O</w:t>
      </w:r>
      <w:r w:rsidRPr="00525B73">
        <w:rPr>
          <w:i/>
          <w:sz w:val="20"/>
          <w:szCs w:val="20"/>
        </w:rPr>
        <w:t xml:space="preserve">rdningen er </w:t>
      </w:r>
      <w:r>
        <w:rPr>
          <w:i/>
          <w:sz w:val="20"/>
          <w:szCs w:val="20"/>
        </w:rPr>
        <w:t xml:space="preserve">nå </w:t>
      </w:r>
      <w:r w:rsidRPr="00525B73">
        <w:rPr>
          <w:i/>
          <w:sz w:val="20"/>
          <w:szCs w:val="20"/>
        </w:rPr>
        <w:t xml:space="preserve">kvalitetssikret av KS bedrift og godkjent av de tillitsvalgte </w:t>
      </w:r>
      <w:r>
        <w:rPr>
          <w:i/>
          <w:sz w:val="20"/>
          <w:szCs w:val="20"/>
        </w:rPr>
        <w:t>via</w:t>
      </w:r>
      <w:r w:rsidRPr="00525B73">
        <w:rPr>
          <w:i/>
          <w:sz w:val="20"/>
          <w:szCs w:val="20"/>
        </w:rPr>
        <w:t xml:space="preserve"> to lokale særavtaler.</w:t>
      </w:r>
      <w:r>
        <w:br/>
      </w:r>
      <w:r>
        <w:br/>
        <w:t xml:space="preserve">Samtidig har nye retningslinjer ved vaktvirksomhetsloven og de nye politidistriktene, påført oss ekstra arbeid. Dette dreier seg i hovedsak om hva som kreves i forhold til opplæring, hyppighet på denne og hvilke dispensasjoner som tidligere har vært gitt og som nå nødvendigvis ikke er gyldige. </w:t>
      </w:r>
      <w:r>
        <w:br/>
      </w:r>
      <w:r w:rsidRPr="00525B73">
        <w:rPr>
          <w:i/>
          <w:sz w:val="20"/>
          <w:szCs w:val="20"/>
        </w:rPr>
        <w:t>- Vi ser dette i sammenheng med prøveordningen o</w:t>
      </w:r>
      <w:r>
        <w:rPr>
          <w:i/>
          <w:sz w:val="20"/>
          <w:szCs w:val="20"/>
        </w:rPr>
        <w:t>g tror at ordningen gjør dette</w:t>
      </w:r>
      <w:r w:rsidRPr="00525B73">
        <w:rPr>
          <w:i/>
          <w:sz w:val="20"/>
          <w:szCs w:val="20"/>
        </w:rPr>
        <w:t xml:space="preserve"> lettere på sikt.</w:t>
      </w:r>
    </w:p>
    <w:p w14:paraId="259E8076" w14:textId="77777777" w:rsidR="002454F2" w:rsidRDefault="002454F2" w:rsidP="002454F2"/>
    <w:p w14:paraId="4CB2E796" w14:textId="77777777" w:rsidR="002454F2" w:rsidRDefault="002454F2" w:rsidP="002454F2">
      <w:pPr>
        <w:rPr>
          <w:i/>
        </w:rPr>
      </w:pPr>
      <w:r w:rsidRPr="00F044A5">
        <w:t>Når</w:t>
      </w:r>
      <w:r>
        <w:t xml:space="preserve"> det gjelder kursaktiviteten, har vi ikke hatt muligheten til å ha et større fokus på denne. Vi har en del faste kunder og det har kommet til noen nye, som har kompensert for de som vi har mistet. </w:t>
      </w:r>
      <w:r>
        <w:br/>
        <w:t>Kurs-prosjektene vi startet opp med høsten 2017 har vi av den grunn ikke kommet stort videre med.</w:t>
      </w:r>
      <w:r>
        <w:br/>
      </w:r>
      <w:r w:rsidRPr="00525B73">
        <w:rPr>
          <w:i/>
          <w:sz w:val="20"/>
          <w:szCs w:val="20"/>
        </w:rPr>
        <w:t xml:space="preserve">- Vi håper å kunne komme i gang med noen av disse prosjektene i inneværende år. Fokus er </w:t>
      </w:r>
      <w:r>
        <w:rPr>
          <w:i/>
          <w:sz w:val="20"/>
          <w:szCs w:val="20"/>
        </w:rPr>
        <w:t xml:space="preserve">på </w:t>
      </w:r>
      <w:r w:rsidRPr="00525B73">
        <w:rPr>
          <w:i/>
          <w:sz w:val="20"/>
          <w:szCs w:val="20"/>
        </w:rPr>
        <w:t>Brannvernlederkurs og Risiko og sårbarhetsanalysekurs</w:t>
      </w:r>
      <w:r>
        <w:rPr>
          <w:i/>
          <w:sz w:val="20"/>
          <w:szCs w:val="20"/>
        </w:rPr>
        <w:t xml:space="preserve"> (ROS)</w:t>
      </w:r>
      <w:r w:rsidRPr="00525B73">
        <w:rPr>
          <w:i/>
          <w:sz w:val="20"/>
          <w:szCs w:val="20"/>
        </w:rPr>
        <w:t>, som også kan inngå som dag to på brannvernlederkurset.</w:t>
      </w:r>
    </w:p>
    <w:p w14:paraId="066B5297" w14:textId="77777777" w:rsidR="002454F2" w:rsidRDefault="002454F2" w:rsidP="002454F2"/>
    <w:p w14:paraId="5E4C3050" w14:textId="77777777" w:rsidR="002454F2" w:rsidRDefault="002454F2" w:rsidP="002454F2">
      <w:pPr>
        <w:rPr>
          <w:i/>
        </w:rPr>
      </w:pPr>
      <w:r w:rsidRPr="00953A1F">
        <w:t xml:space="preserve">Kompetansesenteret </w:t>
      </w:r>
      <w:r>
        <w:t xml:space="preserve">har vi fått pusset noe opp, men det gjenstår fremdeles en del arbeid for å få dette opp til dagens standard. Samtidig er det blitt økt etterspørsel om vi kan avholde kursene hos kunden. Til dette har vi benytter vår kurs- og øvingsbil som nå begynner å skrante litt på alderen. </w:t>
      </w:r>
      <w:r>
        <w:br/>
      </w:r>
      <w:r w:rsidRPr="00525B73">
        <w:rPr>
          <w:i/>
          <w:sz w:val="20"/>
          <w:szCs w:val="20"/>
        </w:rPr>
        <w:t xml:space="preserve">- Vi får </w:t>
      </w:r>
      <w:r>
        <w:rPr>
          <w:i/>
          <w:sz w:val="20"/>
          <w:szCs w:val="20"/>
        </w:rPr>
        <w:t>etablere</w:t>
      </w:r>
      <w:r w:rsidRPr="00525B73">
        <w:rPr>
          <w:i/>
          <w:sz w:val="20"/>
          <w:szCs w:val="20"/>
        </w:rPr>
        <w:t xml:space="preserve"> litt </w:t>
      </w:r>
      <w:r>
        <w:rPr>
          <w:i/>
          <w:sz w:val="20"/>
          <w:szCs w:val="20"/>
        </w:rPr>
        <w:t xml:space="preserve">større </w:t>
      </w:r>
      <w:r w:rsidRPr="00525B73">
        <w:rPr>
          <w:i/>
          <w:sz w:val="20"/>
          <w:szCs w:val="20"/>
        </w:rPr>
        <w:t xml:space="preserve">fokus på dette i et kost/nytte perspektiv </w:t>
      </w:r>
      <w:r>
        <w:rPr>
          <w:i/>
          <w:sz w:val="20"/>
          <w:szCs w:val="20"/>
        </w:rPr>
        <w:t>i løpet av</w:t>
      </w:r>
      <w:r w:rsidRPr="00525B73">
        <w:rPr>
          <w:i/>
          <w:sz w:val="20"/>
          <w:szCs w:val="20"/>
        </w:rPr>
        <w:t xml:space="preserve"> året</w:t>
      </w:r>
      <w:r>
        <w:rPr>
          <w:i/>
        </w:rPr>
        <w:t>.</w:t>
      </w:r>
    </w:p>
    <w:p w14:paraId="2BE65584" w14:textId="77777777" w:rsidR="002454F2" w:rsidRDefault="002454F2" w:rsidP="002454F2">
      <w:pPr>
        <w:pStyle w:val="Overskrift2"/>
      </w:pPr>
    </w:p>
    <w:p w14:paraId="3E6B645F" w14:textId="77777777" w:rsidR="002454F2" w:rsidRDefault="002454F2" w:rsidP="002454F2">
      <w:pPr>
        <w:pStyle w:val="Overskrift2"/>
      </w:pPr>
      <w:r>
        <w:t>Økonomi og status</w:t>
      </w:r>
    </w:p>
    <w:p w14:paraId="38F66BED" w14:textId="77777777" w:rsidR="002454F2" w:rsidRDefault="002454F2" w:rsidP="002454F2">
      <w:pPr>
        <w:pStyle w:val="Overskrift3"/>
      </w:pPr>
      <w:r>
        <w:t>Boligalarm-seksjonen</w:t>
      </w:r>
    </w:p>
    <w:p w14:paraId="60972DA6" w14:textId="77777777" w:rsidR="002454F2" w:rsidRDefault="002454F2" w:rsidP="002454F2">
      <w:r>
        <w:t>Årets budsjett er på kr 2 500 000.- hvorav første kvartalsoppgjør fra Sikring 24 var på kr 546 000.-</w:t>
      </w:r>
      <w:r>
        <w:br/>
        <w:t>Dette er en økning på 31 % sett i forhold til samme periode i 2016.</w:t>
      </w:r>
      <w:r>
        <w:br/>
        <w:t>Normalt er første kvartal den laveste kvartalsoppgjøret, de andre tre er normalt en del høyere.</w:t>
      </w:r>
      <w:r>
        <w:br/>
        <w:t xml:space="preserve">Skal vi nå budsjett bør nok økningen få de tre siste kvartalene være noe høyere. </w:t>
      </w:r>
      <w:r>
        <w:br/>
      </w:r>
      <w:r>
        <w:br/>
      </w:r>
      <w:r w:rsidRPr="00556401">
        <w:rPr>
          <w:noProof/>
          <w:lang w:eastAsia="nb-NO"/>
        </w:rPr>
        <w:drawing>
          <wp:inline distT="0" distB="0" distL="0" distR="0" wp14:anchorId="4DF7CEC3" wp14:editId="36C3F677">
            <wp:extent cx="4400856" cy="1266024"/>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9836" cy="1282991"/>
                    </a:xfrm>
                    <a:prstGeom prst="rect">
                      <a:avLst/>
                    </a:prstGeom>
                    <a:noFill/>
                    <a:ln>
                      <a:noFill/>
                    </a:ln>
                  </pic:spPr>
                </pic:pic>
              </a:graphicData>
            </a:graphic>
          </wp:inline>
        </w:drawing>
      </w:r>
      <w:r>
        <w:br/>
      </w:r>
      <w:r>
        <w:br/>
      </w:r>
      <w:r>
        <w:rPr>
          <w:i/>
          <w:sz w:val="20"/>
          <w:szCs w:val="20"/>
        </w:rPr>
        <w:t xml:space="preserve">Vi </w:t>
      </w:r>
      <w:r w:rsidRPr="00525B73">
        <w:rPr>
          <w:i/>
          <w:sz w:val="20"/>
          <w:szCs w:val="20"/>
        </w:rPr>
        <w:t>ha</w:t>
      </w:r>
      <w:r>
        <w:rPr>
          <w:i/>
          <w:sz w:val="20"/>
          <w:szCs w:val="20"/>
        </w:rPr>
        <w:t>r</w:t>
      </w:r>
      <w:r w:rsidRPr="00525B73">
        <w:rPr>
          <w:i/>
          <w:sz w:val="20"/>
          <w:szCs w:val="20"/>
        </w:rPr>
        <w:t xml:space="preserve"> et resultat so</w:t>
      </w:r>
      <w:r>
        <w:rPr>
          <w:i/>
          <w:sz w:val="20"/>
          <w:szCs w:val="20"/>
        </w:rPr>
        <w:t xml:space="preserve">m ovenfor; hvor </w:t>
      </w:r>
      <w:r w:rsidRPr="00525B73">
        <w:rPr>
          <w:i/>
          <w:sz w:val="20"/>
          <w:szCs w:val="20"/>
        </w:rPr>
        <w:t>vi har fordelt avregningen fra S24 i tre like</w:t>
      </w:r>
      <w:r>
        <w:rPr>
          <w:i/>
          <w:sz w:val="20"/>
          <w:szCs w:val="20"/>
        </w:rPr>
        <w:t xml:space="preserve"> store deler. Det er beregnet</w:t>
      </w:r>
      <w:r w:rsidRPr="00525B73">
        <w:rPr>
          <w:i/>
          <w:sz w:val="20"/>
          <w:szCs w:val="20"/>
        </w:rPr>
        <w:t xml:space="preserve"> kostnad</w:t>
      </w:r>
      <w:r>
        <w:rPr>
          <w:i/>
          <w:sz w:val="20"/>
          <w:szCs w:val="20"/>
        </w:rPr>
        <w:t>er</w:t>
      </w:r>
      <w:r w:rsidRPr="00525B73">
        <w:rPr>
          <w:i/>
          <w:sz w:val="20"/>
          <w:szCs w:val="20"/>
        </w:rPr>
        <w:t xml:space="preserve"> for utrykninger foretatt at operativ avdeling (brann og boligalarmer mellom 0800-1600)</w:t>
      </w:r>
      <w:r>
        <w:rPr>
          <w:i/>
          <w:sz w:val="20"/>
          <w:szCs w:val="20"/>
        </w:rPr>
        <w:t xml:space="preserve">, disse </w:t>
      </w:r>
      <w:r w:rsidRPr="00525B73">
        <w:rPr>
          <w:i/>
          <w:sz w:val="20"/>
          <w:szCs w:val="20"/>
        </w:rPr>
        <w:t>intern</w:t>
      </w:r>
      <w:r>
        <w:rPr>
          <w:i/>
          <w:sz w:val="20"/>
          <w:szCs w:val="20"/>
        </w:rPr>
        <w:t xml:space="preserve"> overføres</w:t>
      </w:r>
      <w:r w:rsidRPr="00525B73">
        <w:rPr>
          <w:i/>
          <w:sz w:val="20"/>
          <w:szCs w:val="20"/>
        </w:rPr>
        <w:t xml:space="preserve"> fortløpende. Utlønning til drift av vektertjenesten er delt i tre like store deler, dette da det tok noen måneder før vi fikk foretatt den aller første ut</w:t>
      </w:r>
      <w:r>
        <w:rPr>
          <w:i/>
          <w:sz w:val="20"/>
          <w:szCs w:val="20"/>
        </w:rPr>
        <w:t>lønningen</w:t>
      </w:r>
      <w:r w:rsidRPr="00525B73">
        <w:rPr>
          <w:i/>
          <w:sz w:val="20"/>
          <w:szCs w:val="20"/>
        </w:rPr>
        <w:t>. Leasing og drivstoff har vi rundet noe av, da</w:t>
      </w:r>
      <w:r>
        <w:rPr>
          <w:i/>
          <w:sz w:val="20"/>
          <w:szCs w:val="20"/>
        </w:rPr>
        <w:t xml:space="preserve"> en del av drivstoffutgiftene har vært</w:t>
      </w:r>
      <w:r w:rsidRPr="00525B73">
        <w:rPr>
          <w:i/>
          <w:sz w:val="20"/>
          <w:szCs w:val="20"/>
        </w:rPr>
        <w:t xml:space="preserve"> felles med kursseksjonen</w:t>
      </w:r>
      <w:r>
        <w:rPr>
          <w:i/>
          <w:sz w:val="20"/>
          <w:szCs w:val="20"/>
        </w:rPr>
        <w:t>s kjøretøy</w:t>
      </w:r>
      <w:r>
        <w:t>.</w:t>
      </w:r>
    </w:p>
    <w:p w14:paraId="22BF2F3E" w14:textId="77777777" w:rsidR="002454F2" w:rsidRDefault="002454F2" w:rsidP="002454F2"/>
    <w:p w14:paraId="1B84339E" w14:textId="77777777" w:rsidR="002454F2" w:rsidRPr="009D4028" w:rsidRDefault="002454F2" w:rsidP="002454F2">
      <w:pPr>
        <w:rPr>
          <w:i/>
        </w:rPr>
      </w:pPr>
      <w:r>
        <w:rPr>
          <w:noProof/>
          <w:lang w:eastAsia="nb-NO"/>
        </w:rPr>
        <w:drawing>
          <wp:anchor distT="0" distB="0" distL="114300" distR="114300" simplePos="0" relativeHeight="251665408" behindDoc="0" locked="0" layoutInCell="1" allowOverlap="1" wp14:anchorId="16D31517" wp14:editId="3ADCCF60">
            <wp:simplePos x="0" y="0"/>
            <wp:positionH relativeFrom="margin">
              <wp:posOffset>2473960</wp:posOffset>
            </wp:positionH>
            <wp:positionV relativeFrom="paragraph">
              <wp:posOffset>278130</wp:posOffset>
            </wp:positionV>
            <wp:extent cx="3143250" cy="2294255"/>
            <wp:effectExtent l="0" t="0" r="0" b="762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999" r="1636" b="3118"/>
                    <a:stretch/>
                  </pic:blipFill>
                  <pic:spPr bwMode="auto">
                    <a:xfrm>
                      <a:off x="0" y="0"/>
                      <a:ext cx="3143250" cy="2294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Vi har i det første tertial, totalt hatt 149 utrykninger – hvorav 107 er boligalarmer. Dette gir oss et snitt på 0,8 utrykninger pr dag.</w:t>
      </w:r>
      <w:r>
        <w:br/>
        <w:t>Av de 107 utrykningene til boligalarmene, har de som deltar i prøveordningen (bakvakten) hatt 84.</w:t>
      </w:r>
      <w:r>
        <w:br/>
        <w:t>Av alle disse utrykningene, var det en brannutrykning i perioden som med stor sannsynlighet berget et liv og vi fikk stanset ett pågående innbrudd, da i et samarbeid med vaktsentralen og Politiet.</w:t>
      </w:r>
      <w:r>
        <w:br/>
      </w:r>
      <w:r>
        <w:br/>
      </w:r>
      <w:r>
        <w:rPr>
          <w:i/>
        </w:rPr>
        <w:t xml:space="preserve">Forklaring til grafen: </w:t>
      </w:r>
      <w:r>
        <w:rPr>
          <w:i/>
        </w:rPr>
        <w:br/>
        <w:t xml:space="preserve">Utrykninger til brann er fordelt mellom stasjonene. </w:t>
      </w:r>
      <w:r>
        <w:rPr>
          <w:i/>
        </w:rPr>
        <w:br/>
        <w:t>S1=Ski S2=Oppegård S3=Korsegården S4=Nesodden S5=Enebakk</w:t>
      </w:r>
      <w:r>
        <w:rPr>
          <w:i/>
        </w:rPr>
        <w:br/>
        <w:t>Utrykninger til innbrudd (boligalarmer), er fordelt mellom stasjonene og bakvakten (prøveordningen) Nesodden hadde flest utrykninger av stasjonene, totalt 18 stk. mens Ski og Oppegård hadde 3 hver.</w:t>
      </w:r>
    </w:p>
    <w:p w14:paraId="39BD02ED" w14:textId="77777777" w:rsidR="002454F2" w:rsidRDefault="002454F2" w:rsidP="002454F2">
      <w:pPr>
        <w:pStyle w:val="Overskrift2"/>
        <w:rPr>
          <w:noProof/>
          <w:lang w:eastAsia="nb-NO"/>
        </w:rPr>
      </w:pPr>
    </w:p>
    <w:p w14:paraId="2325FF5D" w14:textId="77777777" w:rsidR="002454F2" w:rsidRDefault="002454F2" w:rsidP="002454F2">
      <w:pPr>
        <w:pStyle w:val="Overskrift2"/>
        <w:rPr>
          <w:noProof/>
          <w:lang w:eastAsia="nb-NO"/>
        </w:rPr>
      </w:pPr>
      <w:r>
        <w:rPr>
          <w:noProof/>
          <w:lang w:eastAsia="nb-NO"/>
        </w:rPr>
        <w:t>Kurs-seksjonen</w:t>
      </w:r>
    </w:p>
    <w:p w14:paraId="5D5E6F04" w14:textId="77777777" w:rsidR="000917AD" w:rsidRDefault="002454F2" w:rsidP="002454F2">
      <w:r>
        <w:rPr>
          <w:noProof/>
          <w:lang w:eastAsia="nb-NO"/>
        </w:rPr>
        <w:drawing>
          <wp:anchor distT="0" distB="0" distL="114300" distR="114300" simplePos="0" relativeHeight="251666432" behindDoc="0" locked="0" layoutInCell="1" allowOverlap="1" wp14:anchorId="440C5C4F" wp14:editId="293E12A6">
            <wp:simplePos x="0" y="0"/>
            <wp:positionH relativeFrom="column">
              <wp:posOffset>4275124</wp:posOffset>
            </wp:positionH>
            <wp:positionV relativeFrom="paragraph">
              <wp:posOffset>1731368</wp:posOffset>
            </wp:positionV>
            <wp:extent cx="1454150" cy="1729740"/>
            <wp:effectExtent l="0" t="0" r="0" b="381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54150" cy="1729740"/>
                    </a:xfrm>
                    <a:prstGeom prst="rect">
                      <a:avLst/>
                    </a:prstGeom>
                  </pic:spPr>
                </pic:pic>
              </a:graphicData>
            </a:graphic>
            <wp14:sizeRelH relativeFrom="page">
              <wp14:pctWidth>0</wp14:pctWidth>
            </wp14:sizeRelH>
            <wp14:sizeRelV relativeFrom="page">
              <wp14:pctHeight>0</wp14:pctHeight>
            </wp14:sizeRelV>
          </wp:anchor>
        </w:drawing>
      </w:r>
      <w:r>
        <w:t>Vi er pr. 30. april på 77 % av budsjett for 2017 med gjennomførte kurs og bestilte kurs som ennå ikke er gjennomførte. Årets budsjett er på kr 650 000.- i kursrelaterte inntekter. Det ser ut til at dette er oppnåelig med den aktiviteten vi har pr i dag. I regnskapet ser vi at mange avholdte kurs ennå ikke er fakturerte/registrert innbetalt. Dette skyldes at vi ikke sender faktura før alt arbeide rundt kurset er avsluttet – Ved Varme Arbeider kurs f.eks. tar det veldig lang tid før vi får sertifikatene fra Brannvernforeningen.</w:t>
      </w:r>
      <w:r>
        <w:br/>
      </w:r>
    </w:p>
    <w:p w14:paraId="47F90D11" w14:textId="56C84DD3" w:rsidR="000917AD" w:rsidRDefault="002454F2" w:rsidP="002454F2">
      <w:r>
        <w:t xml:space="preserve">Vi har i perioden hatt en del slokkekurs for busser, sporveien og for en del skoler og sykehjem. </w:t>
      </w:r>
      <w:r>
        <w:br/>
      </w:r>
    </w:p>
    <w:p w14:paraId="791BF95F" w14:textId="4546CB7B" w:rsidR="000917AD" w:rsidRDefault="002454F2" w:rsidP="002454F2">
      <w:pPr>
        <w:rPr>
          <w:noProof/>
        </w:rPr>
      </w:pPr>
      <w:r>
        <w:t>Vi registrerer en økende etterspørsel etter praktiske førstehjelpskurs med bruk av hjertestarter. Her har vi blant våre egne mannskaper, personell med erfaringer fra reelle situasjoner. Noe som kunden setter stor pris på, de får tips og forklaringer fra personell som kan relatere til reelle situasjoner. Vi er sannsynligvis som noen av de første i Norge, som har begynt å benytte en avansert HLR dukke som gir veldig gode pedagogiske tilbakemeldinger ved hjelp av led-lys.</w:t>
      </w:r>
      <w:r w:rsidRPr="00336FDE">
        <w:rPr>
          <w:noProof/>
        </w:rPr>
        <w:t xml:space="preserve"> </w:t>
      </w:r>
      <w:r>
        <w:rPr>
          <w:noProof/>
        </w:rPr>
        <w:br/>
      </w:r>
    </w:p>
    <w:p w14:paraId="03C24E48" w14:textId="0FB1C140" w:rsidR="002454F2" w:rsidRDefault="000917AD" w:rsidP="002454F2">
      <w:pPr>
        <w:rPr>
          <w:noProof/>
        </w:rPr>
      </w:pPr>
      <w:r>
        <w:rPr>
          <w:noProof/>
        </w:rPr>
        <w:t>V</w:t>
      </w:r>
      <w:r w:rsidR="002454F2">
        <w:rPr>
          <w:noProof/>
        </w:rPr>
        <w:t>år tanke er at vi kan ha større grupper med personer, da dukken selv viser om hjerte- lungeredningen gjøres rett eller ikke.</w:t>
      </w:r>
    </w:p>
    <w:p w14:paraId="5041DC2C" w14:textId="77777777" w:rsidR="002454F2" w:rsidRPr="004974E7" w:rsidRDefault="002454F2" w:rsidP="002454F2">
      <w:pPr>
        <w:pStyle w:val="Listeavsnitt"/>
        <w:numPr>
          <w:ilvl w:val="0"/>
          <w:numId w:val="8"/>
        </w:numPr>
        <w:spacing w:after="160" w:line="259" w:lineRule="auto"/>
        <w:rPr>
          <w:szCs w:val="24"/>
        </w:rPr>
      </w:pPr>
      <w:r>
        <w:rPr>
          <w:i/>
        </w:rPr>
        <w:t>Viser at man trykker godt nok ned – god kompresjon.</w:t>
      </w:r>
    </w:p>
    <w:p w14:paraId="09A870C9" w14:textId="77777777" w:rsidR="002454F2" w:rsidRPr="004974E7" w:rsidRDefault="002454F2" w:rsidP="002454F2">
      <w:pPr>
        <w:pStyle w:val="Listeavsnitt"/>
        <w:numPr>
          <w:ilvl w:val="0"/>
          <w:numId w:val="8"/>
        </w:numPr>
        <w:spacing w:after="160" w:line="259" w:lineRule="auto"/>
        <w:rPr>
          <w:szCs w:val="24"/>
        </w:rPr>
      </w:pPr>
      <w:r>
        <w:rPr>
          <w:i/>
        </w:rPr>
        <w:t>viser at rytmen er god, lys kommer nærmere hjernen når rytmen er riktig</w:t>
      </w:r>
    </w:p>
    <w:p w14:paraId="1DFB789B" w14:textId="77777777" w:rsidR="002454F2" w:rsidRPr="004974E7" w:rsidRDefault="002454F2" w:rsidP="002454F2">
      <w:pPr>
        <w:pStyle w:val="Listeavsnitt"/>
        <w:numPr>
          <w:ilvl w:val="0"/>
          <w:numId w:val="8"/>
        </w:numPr>
        <w:spacing w:after="160" w:line="259" w:lineRule="auto"/>
        <w:rPr>
          <w:szCs w:val="24"/>
        </w:rPr>
      </w:pPr>
      <w:r>
        <w:rPr>
          <w:i/>
        </w:rPr>
        <w:t>Hvis 1 og 2 er riktig, vil det lyse i hjernen- «hodet får oksygen»</w:t>
      </w:r>
    </w:p>
    <w:p w14:paraId="534EA4E1" w14:textId="77777777" w:rsidR="002454F2" w:rsidRDefault="002454F2" w:rsidP="002454F2">
      <w:r>
        <w:t xml:space="preserve">Vi vil teste denne ut og nå i sommer, for senere å kunne implementer denne i undervisningen. </w:t>
      </w:r>
    </w:p>
    <w:p w14:paraId="0B182C06" w14:textId="77777777" w:rsidR="002454F2" w:rsidRDefault="002454F2" w:rsidP="002454F2"/>
    <w:p w14:paraId="745AF16F" w14:textId="77777777" w:rsidR="000917AD" w:rsidRDefault="000917AD">
      <w:r>
        <w:br w:type="page"/>
      </w:r>
    </w:p>
    <w:p w14:paraId="395DA551" w14:textId="639F610C" w:rsidR="002454F2" w:rsidRDefault="002454F2" w:rsidP="002454F2">
      <w:r>
        <w:lastRenderedPageBreak/>
        <w:t>Resultat og budsjett</w:t>
      </w:r>
    </w:p>
    <w:p w14:paraId="589BE4AC" w14:textId="77777777" w:rsidR="002454F2" w:rsidRDefault="002454F2" w:rsidP="002454F2">
      <w:r>
        <w:rPr>
          <w:noProof/>
          <w:lang w:eastAsia="nb-NO"/>
        </w:rPr>
        <w:drawing>
          <wp:anchor distT="0" distB="0" distL="114300" distR="114300" simplePos="0" relativeHeight="251667456" behindDoc="0" locked="0" layoutInCell="1" allowOverlap="1" wp14:anchorId="4D5E3CE0" wp14:editId="33523DA9">
            <wp:simplePos x="0" y="0"/>
            <wp:positionH relativeFrom="margin">
              <wp:posOffset>3024979</wp:posOffset>
            </wp:positionH>
            <wp:positionV relativeFrom="paragraph">
              <wp:posOffset>2425672</wp:posOffset>
            </wp:positionV>
            <wp:extent cx="2254250" cy="3241675"/>
            <wp:effectExtent l="476250" t="361950" r="698500" b="549275"/>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rot="871767">
                      <a:off x="0" y="0"/>
                      <a:ext cx="2254250" cy="3241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C0A6E">
        <w:t xml:space="preserve">Tertialbudsjettet er ganske så korrekt i forhold til første tertial. </w:t>
      </w:r>
      <w:r w:rsidRPr="003C0A6E">
        <w:br/>
        <w:t>Det er noen poster som ikke er ferdig ført, og som v</w:t>
      </w:r>
      <w:r>
        <w:t>il påvirke resultatet noe. S</w:t>
      </w:r>
      <w:r w:rsidRPr="003C0A6E">
        <w:t xml:space="preserve">ett i forhold til annonserte innsparingstiltak for inneværende år, ser resultatet ikke så aller verst ut. </w:t>
      </w:r>
      <w:r>
        <w:br/>
        <w:t xml:space="preserve">Selv om at vi ligger litt tilbake på inntektssiden. Noe som skyldes at en del kurs er enda ikke utfakturert eller vi har ikke mottatt innbetaling og at vi kun har fått fra sikring 24 for første kvartal, ser det ganske bra ut. </w:t>
      </w:r>
      <w:r>
        <w:br/>
        <w:t>Gjør vi et realistisk estimat på utbetalingen for april fra Sikring 24 - vil vi ha en «justert» total på pluss kr 78 876.- istedenfor et negativt resultat på kr 171 124.-</w:t>
      </w:r>
      <w:r>
        <w:br/>
        <w:t>Hvis vi fjerner inntektene og kun ser på utgiftspostene, har vi i første tertial registrerte kostnader og utgifter på kr 709 025.- mot budsjetterte kostnader på kr 1 005 231.-</w:t>
      </w:r>
      <w:r>
        <w:br/>
      </w:r>
      <w:r>
        <w:br/>
        <w:t>Dette åpner for at vi har større muligheter til å få utredet, etablert og iverksatt nye inntektsbringende prosjekter. Disse får vi komme tilbake til ved neste tertialrapport.</w:t>
      </w:r>
    </w:p>
    <w:p w14:paraId="6FA088ED" w14:textId="77777777" w:rsidR="002454F2" w:rsidRDefault="002454F2" w:rsidP="002454F2"/>
    <w:p w14:paraId="7CB1E242" w14:textId="77777777" w:rsidR="002454F2" w:rsidRDefault="002454F2" w:rsidP="002454F2">
      <w:r>
        <w:t>Resultat og budsjettoversikten finner du på neste side</w:t>
      </w:r>
    </w:p>
    <w:p w14:paraId="4F41E90C" w14:textId="77777777" w:rsidR="002454F2" w:rsidRDefault="002454F2" w:rsidP="002454F2"/>
    <w:p w14:paraId="6750EAAD" w14:textId="58471183" w:rsidR="002454F2" w:rsidRDefault="002454F2">
      <w:r>
        <w:br w:type="page"/>
      </w:r>
    </w:p>
    <w:p w14:paraId="3458156F" w14:textId="77777777" w:rsidR="002454F2" w:rsidRDefault="002454F2" w:rsidP="002454F2">
      <w:pPr>
        <w:pStyle w:val="MUCaseTitle2"/>
      </w:pPr>
      <w:bookmarkStart w:id="5" w:name="CaseRef255990"/>
      <w:bookmarkEnd w:id="5"/>
      <w:r>
        <w:lastRenderedPageBreak/>
        <w:t>8/17 Krav til støttestyrke - sjåfør til Stige-/høyderedskap</w:t>
      </w:r>
    </w:p>
    <w:p w14:paraId="3977BCE3" w14:textId="03CFFAC2" w:rsidR="002454F2" w:rsidRDefault="002454F2" w:rsidP="002454F2">
      <w:pPr>
        <w:pStyle w:val="MUCaseTitle2"/>
      </w:pPr>
    </w:p>
    <w:p w14:paraId="5CD3A9C9" w14:textId="54EF8DF6" w:rsidR="002454F2" w:rsidRDefault="002454F2" w:rsidP="002454F2">
      <w:r>
        <w:t>Arkivsak-dok.</w:t>
      </w:r>
      <w:r>
        <w:tab/>
        <w:t>17/01183-1</w:t>
      </w:r>
    </w:p>
    <w:p w14:paraId="0526078D" w14:textId="10A2A3A3" w:rsidR="002454F2" w:rsidRDefault="002454F2" w:rsidP="002454F2">
      <w:r>
        <w:t>Arkivkode.</w:t>
      </w:r>
      <w:r>
        <w:tab/>
      </w:r>
      <w:r>
        <w:tab/>
        <w:t xml:space="preserve"> </w:t>
      </w:r>
    </w:p>
    <w:p w14:paraId="4A6C5F68" w14:textId="7539E582" w:rsidR="002454F2" w:rsidRDefault="002454F2" w:rsidP="002454F2">
      <w:r>
        <w:t>Saksbehandler</w:t>
      </w:r>
      <w:r>
        <w:tab/>
        <w:t>Dag Christian Holte</w:t>
      </w:r>
    </w:p>
    <w:p w14:paraId="4926B51F" w14:textId="29C319DE" w:rsidR="002454F2" w:rsidRDefault="002454F2" w:rsidP="002454F2"/>
    <w:p w14:paraId="3CC4251A" w14:textId="59AA486C" w:rsidR="002454F2" w:rsidRDefault="002454F2" w:rsidP="002454F2"/>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2454F2" w14:paraId="1F45C9F8" w14:textId="77777777" w:rsidTr="002454F2">
        <w:tc>
          <w:tcPr>
            <w:tcW w:w="5102" w:type="dxa"/>
            <w:shd w:val="clear" w:color="auto" w:fill="auto"/>
          </w:tcPr>
          <w:p w14:paraId="72F99A95" w14:textId="77777777" w:rsidR="002454F2" w:rsidRDefault="002454F2" w:rsidP="002454F2">
            <w:r>
              <w:t>Saksgang</w:t>
            </w:r>
          </w:p>
        </w:tc>
        <w:tc>
          <w:tcPr>
            <w:tcW w:w="1701" w:type="dxa"/>
            <w:shd w:val="clear" w:color="auto" w:fill="auto"/>
          </w:tcPr>
          <w:p w14:paraId="6CAC3791" w14:textId="77777777" w:rsidR="002454F2" w:rsidRDefault="002454F2" w:rsidP="002454F2">
            <w:r>
              <w:t>Møtedato</w:t>
            </w:r>
          </w:p>
        </w:tc>
        <w:tc>
          <w:tcPr>
            <w:tcW w:w="1134" w:type="dxa"/>
            <w:shd w:val="clear" w:color="auto" w:fill="auto"/>
          </w:tcPr>
          <w:p w14:paraId="25DCB62E" w14:textId="77777777" w:rsidR="002454F2" w:rsidRDefault="002454F2" w:rsidP="002454F2">
            <w:r>
              <w:t>Saknr</w:t>
            </w:r>
          </w:p>
        </w:tc>
      </w:tr>
      <w:tr w:rsidR="002454F2" w14:paraId="6869754C" w14:textId="77777777" w:rsidTr="002454F2">
        <w:tc>
          <w:tcPr>
            <w:tcW w:w="5102" w:type="dxa"/>
            <w:shd w:val="clear" w:color="auto" w:fill="auto"/>
          </w:tcPr>
          <w:p w14:paraId="5361FEF7" w14:textId="77777777" w:rsidR="002454F2" w:rsidRDefault="002454F2" w:rsidP="002454F2">
            <w:r>
              <w:t>1 Styret Follo brannvesen</w:t>
            </w:r>
          </w:p>
        </w:tc>
        <w:tc>
          <w:tcPr>
            <w:tcW w:w="1701" w:type="dxa"/>
            <w:shd w:val="clear" w:color="auto" w:fill="auto"/>
          </w:tcPr>
          <w:p w14:paraId="717F3BB2" w14:textId="77777777" w:rsidR="002454F2" w:rsidRDefault="002454F2" w:rsidP="002454F2">
            <w:r>
              <w:t>27.02.2017</w:t>
            </w:r>
          </w:p>
        </w:tc>
        <w:tc>
          <w:tcPr>
            <w:tcW w:w="1134" w:type="dxa"/>
            <w:shd w:val="clear" w:color="auto" w:fill="auto"/>
          </w:tcPr>
          <w:p w14:paraId="39220012" w14:textId="77777777" w:rsidR="002454F2" w:rsidRDefault="002454F2" w:rsidP="002454F2">
            <w:r>
              <w:t>5/17</w:t>
            </w:r>
          </w:p>
        </w:tc>
      </w:tr>
      <w:tr w:rsidR="002454F2" w14:paraId="3117D33D" w14:textId="77777777" w:rsidTr="002454F2">
        <w:tc>
          <w:tcPr>
            <w:tcW w:w="5102" w:type="dxa"/>
            <w:shd w:val="clear" w:color="auto" w:fill="auto"/>
          </w:tcPr>
          <w:p w14:paraId="30C5DEBE" w14:textId="77777777" w:rsidR="002454F2" w:rsidRDefault="002454F2" w:rsidP="002454F2">
            <w:r>
              <w:t>2 Representantskapet Follo brannvesen</w:t>
            </w:r>
          </w:p>
        </w:tc>
        <w:tc>
          <w:tcPr>
            <w:tcW w:w="1701" w:type="dxa"/>
            <w:shd w:val="clear" w:color="auto" w:fill="auto"/>
          </w:tcPr>
          <w:p w14:paraId="31FEFBB6" w14:textId="77777777" w:rsidR="002454F2" w:rsidRDefault="002454F2" w:rsidP="002454F2">
            <w:r>
              <w:t>27.04.2017</w:t>
            </w:r>
          </w:p>
        </w:tc>
        <w:tc>
          <w:tcPr>
            <w:tcW w:w="1134" w:type="dxa"/>
            <w:shd w:val="clear" w:color="auto" w:fill="auto"/>
          </w:tcPr>
          <w:p w14:paraId="1E0B430C" w14:textId="77777777" w:rsidR="002454F2" w:rsidRDefault="002454F2" w:rsidP="002454F2">
            <w:r>
              <w:t>4/17</w:t>
            </w:r>
          </w:p>
        </w:tc>
      </w:tr>
      <w:tr w:rsidR="002454F2" w14:paraId="63D54B91" w14:textId="77777777" w:rsidTr="002454F2">
        <w:tc>
          <w:tcPr>
            <w:tcW w:w="5102" w:type="dxa"/>
            <w:shd w:val="clear" w:color="auto" w:fill="auto"/>
          </w:tcPr>
          <w:p w14:paraId="7A0FA79E" w14:textId="77777777" w:rsidR="002454F2" w:rsidRDefault="002454F2" w:rsidP="002454F2">
            <w:r>
              <w:t>3 Styret Follo brannvesen</w:t>
            </w:r>
          </w:p>
        </w:tc>
        <w:tc>
          <w:tcPr>
            <w:tcW w:w="1701" w:type="dxa"/>
            <w:shd w:val="clear" w:color="auto" w:fill="auto"/>
          </w:tcPr>
          <w:p w14:paraId="459E5E25" w14:textId="77777777" w:rsidR="002454F2" w:rsidRDefault="002454F2" w:rsidP="002454F2">
            <w:r>
              <w:t>15.06.2017</w:t>
            </w:r>
          </w:p>
        </w:tc>
        <w:tc>
          <w:tcPr>
            <w:tcW w:w="1134" w:type="dxa"/>
            <w:shd w:val="clear" w:color="auto" w:fill="auto"/>
          </w:tcPr>
          <w:p w14:paraId="678E941F" w14:textId="77777777" w:rsidR="002454F2" w:rsidRDefault="002454F2" w:rsidP="002454F2">
            <w:r>
              <w:t>8/17</w:t>
            </w:r>
          </w:p>
        </w:tc>
      </w:tr>
      <w:tr w:rsidR="002454F2" w14:paraId="3CAE9D9F" w14:textId="77777777" w:rsidTr="002454F2">
        <w:tc>
          <w:tcPr>
            <w:tcW w:w="5102" w:type="dxa"/>
            <w:shd w:val="clear" w:color="auto" w:fill="auto"/>
          </w:tcPr>
          <w:p w14:paraId="08C0DF82" w14:textId="77777777" w:rsidR="002454F2" w:rsidRDefault="002454F2" w:rsidP="002454F2">
            <w:r>
              <w:t>4 Representantskapet Follo brannvesen</w:t>
            </w:r>
          </w:p>
        </w:tc>
        <w:tc>
          <w:tcPr>
            <w:tcW w:w="1701" w:type="dxa"/>
            <w:shd w:val="clear" w:color="auto" w:fill="auto"/>
          </w:tcPr>
          <w:p w14:paraId="6A4B2BEE" w14:textId="277C6782" w:rsidR="002454F2" w:rsidRDefault="002F0522" w:rsidP="002454F2">
            <w:r>
              <w:t>?</w:t>
            </w:r>
          </w:p>
        </w:tc>
        <w:tc>
          <w:tcPr>
            <w:tcW w:w="1134" w:type="dxa"/>
            <w:shd w:val="clear" w:color="auto" w:fill="auto"/>
          </w:tcPr>
          <w:p w14:paraId="60E14205" w14:textId="77777777" w:rsidR="002454F2" w:rsidRDefault="002454F2" w:rsidP="002454F2"/>
        </w:tc>
      </w:tr>
    </w:tbl>
    <w:sdt>
      <w:sdtPr>
        <w:rPr>
          <w:rFonts w:cs="Arial"/>
          <w:b/>
          <w:lang w:val="en-US"/>
        </w:rPr>
        <w:id w:val="1076402778"/>
        <w:placeholder>
          <w:docPart w:val="CAF99CCA5F9D4A90A5842CA902D33B7E"/>
        </w:placeholder>
      </w:sdtPr>
      <w:sdtEndPr/>
      <w:sdtContent>
        <w:p w14:paraId="049FA39F" w14:textId="307D1A04" w:rsidR="000D5E79" w:rsidRPr="00630442" w:rsidRDefault="000D5E79" w:rsidP="000D5E79">
          <w:pPr>
            <w:rPr>
              <w:rFonts w:cs="Arial"/>
            </w:rPr>
          </w:pPr>
          <w:r>
            <w:rPr>
              <w:rFonts w:cs="Arial"/>
              <w:b/>
              <w:lang w:val="en-US"/>
            </w:rPr>
            <w:fldChar w:fldCharType="begin"/>
          </w:r>
          <w:r w:rsidRPr="00630442">
            <w:rPr>
              <w:rFonts w:cs="Arial"/>
              <w:b/>
            </w:rPr>
            <w:instrText xml:space="preserve"> IF "</w:instrText>
          </w:r>
          <w:sdt>
            <w:sdtPr>
              <w:rPr>
                <w:rFonts w:cs="Arial"/>
                <w:lang w:val="en-US"/>
              </w:rPr>
              <w:tag w:val="ToCurrentVersion"/>
              <w:id w:val="-1016544017"/>
              <w:lock w:val="contentLocked"/>
              <w:placeholder>
                <w:docPart w:val="C413DEFF0E904CC694D565D61FEB1C53"/>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rPr>
                <w:instrText>Svar vedrørende bemanning av brannvesenets høydemateriell</w:instrText>
              </w:r>
            </w:sdtContent>
          </w:sdt>
          <w:r w:rsidRPr="00630442">
            <w:rPr>
              <w:rFonts w:cs="Arial"/>
              <w:b/>
            </w:rPr>
            <w:instrText>" &lt;&gt; "</w:instrText>
          </w:r>
          <w:r w:rsidRPr="00630442">
            <w:rPr>
              <w:rFonts w:cs="Arial"/>
              <w:b/>
            </w:rPr>
            <w:br/>
            <w:instrText xml:space="preserve">        " "Vedlegg:</w:instrText>
          </w:r>
          <w:r w:rsidRPr="00630442">
            <w:rPr>
              <w:rFonts w:cs="Arial"/>
              <w:b/>
            </w:rPr>
            <w:br/>
          </w:r>
          <w:sdt>
            <w:sdtPr>
              <w:rPr>
                <w:rFonts w:cs="Arial"/>
                <w:lang w:val="en-US"/>
              </w:rPr>
              <w:tag w:val="ToCurrentVersion"/>
              <w:id w:val="-645672584"/>
              <w:lock w:val="contentLocked"/>
              <w:placeholder>
                <w:docPart w:val="2787205C85F04B1D9C9FEBE75F33F91E"/>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rPr>
                <w:instrText>Svar vedrørende bemanning av brannvesenets høydemateriell</w:instrText>
              </w:r>
            </w:sdtContent>
          </w:sdt>
          <w:r w:rsidRPr="00630442">
            <w:rPr>
              <w:rFonts w:cs="Arial"/>
              <w:b/>
            </w:rPr>
            <w:instrText xml:space="preserve">" </w:instrText>
          </w:r>
          <w:r>
            <w:rPr>
              <w:rFonts w:cs="Arial"/>
              <w:b/>
              <w:lang w:val="en-US"/>
            </w:rPr>
            <w:fldChar w:fldCharType="separate"/>
          </w:r>
          <w:r w:rsidR="00B2406B" w:rsidRPr="00630442">
            <w:rPr>
              <w:rFonts w:cs="Arial"/>
              <w:b/>
              <w:noProof/>
            </w:rPr>
            <w:t>Vedlegg:</w:t>
          </w:r>
          <w:r w:rsidR="00B2406B" w:rsidRPr="00630442">
            <w:rPr>
              <w:rFonts w:cs="Arial"/>
              <w:b/>
              <w:noProof/>
            </w:rPr>
            <w:br/>
          </w:r>
          <w:r w:rsidR="00B2406B">
            <w:rPr>
              <w:rFonts w:cs="Arial"/>
              <w:noProof/>
            </w:rPr>
            <w:t>Svar vedrørende bemanning av brannvesenets høydemateriell</w:t>
          </w:r>
          <w:r>
            <w:rPr>
              <w:rFonts w:cs="Arial"/>
              <w:b/>
              <w:lang w:val="en-US"/>
            </w:rPr>
            <w:fldChar w:fldCharType="end"/>
          </w:r>
        </w:p>
      </w:sdtContent>
    </w:sdt>
    <w:p w14:paraId="74A944DA" w14:textId="127F5BA9" w:rsidR="002454F2" w:rsidRDefault="002454F2" w:rsidP="002454F2"/>
    <w:p w14:paraId="578EC2E4" w14:textId="77777777" w:rsidR="000D5E79" w:rsidRPr="000A3B76" w:rsidRDefault="000D5E79" w:rsidP="000D5E79">
      <w:pPr>
        <w:rPr>
          <w:rFonts w:cs="Arial"/>
          <w:b/>
        </w:rPr>
      </w:pPr>
      <w:r w:rsidRPr="000A3B76">
        <w:rPr>
          <w:rFonts w:cs="Arial"/>
          <w:b/>
        </w:rPr>
        <w:t xml:space="preserve">Representantskapet i Follo brannvesen har behandlet saken i møte 27.02.2017 sak 4/17 </w:t>
      </w:r>
    </w:p>
    <w:p w14:paraId="1AD79107" w14:textId="77777777" w:rsidR="000D5E79" w:rsidRPr="000A3B76" w:rsidRDefault="000D5E79" w:rsidP="000D5E79">
      <w:pPr>
        <w:rPr>
          <w:rFonts w:cs="Arial"/>
        </w:rPr>
      </w:pPr>
      <w:r w:rsidRPr="000A3B76">
        <w:rPr>
          <w:rFonts w:cs="Arial"/>
        </w:rPr>
        <w:t xml:space="preserve"> </w:t>
      </w:r>
    </w:p>
    <w:p w14:paraId="5AE3781B" w14:textId="77777777" w:rsidR="000D5E79" w:rsidRPr="000A3B76" w:rsidRDefault="000D5E79" w:rsidP="000D5E79">
      <w:pPr>
        <w:rPr>
          <w:rFonts w:cs="Arial"/>
        </w:rPr>
      </w:pPr>
      <w:r w:rsidRPr="000A3B76">
        <w:rPr>
          <w:rFonts w:cs="Arial"/>
        </w:rPr>
        <w:t xml:space="preserve">Vedtak  </w:t>
      </w:r>
    </w:p>
    <w:p w14:paraId="63839759" w14:textId="77777777" w:rsidR="000D5E79" w:rsidRPr="000A3B76" w:rsidRDefault="000D5E79" w:rsidP="000D5E79">
      <w:pPr>
        <w:rPr>
          <w:rFonts w:cs="Arial"/>
        </w:rPr>
      </w:pPr>
      <w:r w:rsidRPr="000A3B76">
        <w:rPr>
          <w:rFonts w:cs="Arial"/>
        </w:rPr>
        <w:t>Representantskapet ber om en juridisk betenkning rundt bemanningsforskriften, og tar stilling til etableringen av helkontinuerlig skift for sjåfør knyttet til brannvesenets høydemat</w:t>
      </w:r>
      <w:r>
        <w:rPr>
          <w:rFonts w:cs="Arial"/>
        </w:rPr>
        <w:t>e</w:t>
      </w:r>
      <w:r w:rsidRPr="000A3B76">
        <w:rPr>
          <w:rFonts w:cs="Arial"/>
        </w:rPr>
        <w:t>riell når betenkningen foreligger.</w:t>
      </w:r>
    </w:p>
    <w:p w14:paraId="3AEC2E99" w14:textId="72C2B252" w:rsidR="002454F2" w:rsidRDefault="002454F2" w:rsidP="002454F2"/>
    <w:sdt>
      <w:sdtPr>
        <w:rPr>
          <w:b/>
        </w:rPr>
        <w:tag w:val="MU_Tittel"/>
        <w:id w:val="-1244324311"/>
        <w:placeholder>
          <w:docPart w:val="C2BB5470150244BBBC3B6FE23DBC2EDB"/>
        </w:placeholder>
        <w:text/>
      </w:sdtPr>
      <w:sdtEndPr/>
      <w:sdtContent>
        <w:p w14:paraId="4687B9C9" w14:textId="77777777" w:rsidR="002454F2" w:rsidRPr="000D5E79" w:rsidRDefault="002454F2" w:rsidP="002454F2">
          <w:pPr>
            <w:rPr>
              <w:b/>
            </w:rPr>
          </w:pPr>
          <w:r w:rsidRPr="000D5E79">
            <w:rPr>
              <w:b/>
            </w:rPr>
            <w:t>Styret Follo brannvesen har behandlet saken i møte 27.02.2017 sak 5/17</w:t>
          </w:r>
        </w:p>
      </w:sdtContent>
    </w:sdt>
    <w:p w14:paraId="7679FA2F" w14:textId="77777777" w:rsidR="002454F2" w:rsidRDefault="002454F2" w:rsidP="002454F2"/>
    <w:sdt>
      <w:sdtPr>
        <w:rPr>
          <w:b w:val="0"/>
        </w:rPr>
        <w:alias w:val="Vedtak"/>
        <w:tag w:val="MU_Innstilling"/>
        <w:id w:val="8677933"/>
        <w:placeholder>
          <w:docPart w:val="4DF22EA3D3A34FDF9F22C91675B2A533"/>
        </w:placeholder>
      </w:sdtPr>
      <w:sdtEndPr/>
      <w:sdtContent>
        <w:sdt>
          <w:sdtPr>
            <w:rPr>
              <w:rFonts w:eastAsiaTheme="minorHAnsi" w:cstheme="minorBidi"/>
              <w:b w:val="0"/>
              <w:szCs w:val="22"/>
              <w:lang w:eastAsia="nb-NO"/>
            </w:rPr>
            <w:alias w:val="Vedtak for sak 5/17"/>
            <w:tag w:val="HandlingID250845;CaseID212266"/>
            <w:id w:val="-1799755771"/>
            <w:placeholder>
              <w:docPart w:val="DE77885E65AD4EF7B2C9497CF12CB39A"/>
            </w:placeholder>
          </w:sdtPr>
          <w:sdtEndPr/>
          <w:sdtContent>
            <w:p w14:paraId="4DF26B31" w14:textId="313497AE" w:rsidR="002454F2" w:rsidRDefault="002454F2" w:rsidP="002454F2">
              <w:pPr>
                <w:pStyle w:val="MUCaseTitle3"/>
              </w:pPr>
              <w:r>
                <w:t xml:space="preserve">Vedtak </w:t>
              </w:r>
            </w:p>
            <w:sdt>
              <w:sdtPr>
                <w:rPr>
                  <w:rFonts w:eastAsia="Times New Roman" w:cs="Times New Roman"/>
                  <w:szCs w:val="24"/>
                  <w:lang w:eastAsia="en-US"/>
                </w:rPr>
                <w:alias w:val="Forslag til vedtak"/>
                <w:tag w:val="MU_Innstilling"/>
                <w:id w:val="292872392"/>
                <w:placeholder>
                  <w:docPart w:val="33D37216F0FD41FE811489307821B45A"/>
                </w:placeholder>
              </w:sdtPr>
              <w:sdtEndPr>
                <w:rPr>
                  <w:rFonts w:eastAsiaTheme="minorHAnsi" w:cstheme="minorBidi"/>
                  <w:szCs w:val="22"/>
                  <w:lang w:eastAsia="nb-NO"/>
                </w:rPr>
              </w:sdtEndPr>
              <w:sdtContent>
                <w:p w14:paraId="68071A74" w14:textId="77777777" w:rsidR="002454F2" w:rsidRDefault="002454F2" w:rsidP="002454F2">
                  <w:pPr>
                    <w:pStyle w:val="Listeavsnitt"/>
                    <w:numPr>
                      <w:ilvl w:val="0"/>
                      <w:numId w:val="9"/>
                    </w:numPr>
                    <w:rPr>
                      <w:rFonts w:cs="Arial"/>
                    </w:rPr>
                  </w:pPr>
                  <w:r w:rsidRPr="00630442">
                    <w:rPr>
                      <w:rFonts w:cs="Arial"/>
                    </w:rPr>
                    <w:t xml:space="preserve">Styret vedtar å etablere helkontinuerlig skift </w:t>
                  </w:r>
                  <w:r>
                    <w:rPr>
                      <w:rFonts w:cs="Arial"/>
                    </w:rPr>
                    <w:t xml:space="preserve">for sjåfør </w:t>
                  </w:r>
                  <w:r w:rsidRPr="00630442">
                    <w:rPr>
                      <w:rFonts w:cs="Arial"/>
                    </w:rPr>
                    <w:t>knyttet til brannvesenets høydematriell (Snorkel/lift).</w:t>
                  </w:r>
                </w:p>
                <w:p w14:paraId="738EC44E" w14:textId="77777777" w:rsidR="002454F2" w:rsidRDefault="002454F2" w:rsidP="002454F2">
                  <w:pPr>
                    <w:pStyle w:val="Listeavsnitt"/>
                    <w:numPr>
                      <w:ilvl w:val="0"/>
                      <w:numId w:val="9"/>
                    </w:numPr>
                    <w:rPr>
                      <w:rFonts w:cs="Arial"/>
                    </w:rPr>
                  </w:pPr>
                  <w:r>
                    <w:rPr>
                      <w:rFonts w:cs="Arial"/>
                    </w:rPr>
                    <w:t>Styret oversender saken til representantskapet for godkjenning.</w:t>
                  </w:r>
                </w:p>
                <w:p w14:paraId="7A89B95D" w14:textId="1C30E170" w:rsidR="002454F2" w:rsidRPr="000D5E79" w:rsidRDefault="002454F2" w:rsidP="002454F2">
                  <w:pPr>
                    <w:pStyle w:val="Listeavsnitt"/>
                    <w:numPr>
                      <w:ilvl w:val="0"/>
                      <w:numId w:val="9"/>
                    </w:numPr>
                    <w:rPr>
                      <w:rFonts w:cs="Arial"/>
                    </w:rPr>
                  </w:pPr>
                  <w:r>
                    <w:rPr>
                      <w:rFonts w:cs="Arial"/>
                    </w:rPr>
                    <w:t xml:space="preserve">Vi informerer representantskapet om konsekvensene av godkjenning av utbyggingsplaner som medfører ytterligere bruk av høyderedskap. </w:t>
                  </w:r>
                </w:p>
              </w:sdtContent>
            </w:sdt>
          </w:sdtContent>
        </w:sdt>
        <w:p w14:paraId="109915EE" w14:textId="77777777" w:rsidR="002454F2" w:rsidRDefault="00B2406B" w:rsidP="002454F2"/>
      </w:sdtContent>
    </w:sdt>
    <w:p w14:paraId="5BEB09BA" w14:textId="77777777" w:rsidR="002454F2" w:rsidRDefault="002454F2" w:rsidP="002454F2"/>
    <w:sdt>
      <w:sdtPr>
        <w:rPr>
          <w:rFonts w:cs="Arial"/>
          <w:b/>
        </w:rPr>
        <w:tag w:val="MU_Tittel"/>
        <w:id w:val="-352570620"/>
        <w:placeholder>
          <w:docPart w:val="88BDA8F16E094C24997436F6F7772E9E"/>
        </w:placeholder>
        <w:text/>
      </w:sdtPr>
      <w:sdtEndPr/>
      <w:sdtContent>
        <w:p w14:paraId="4501D1AA" w14:textId="77777777" w:rsidR="000D5E79" w:rsidRPr="00283E32" w:rsidRDefault="000D5E79" w:rsidP="000D5E79">
          <w:pPr>
            <w:rPr>
              <w:rFonts w:cs="Arial"/>
            </w:rPr>
          </w:pPr>
          <w:r>
            <w:rPr>
              <w:rFonts w:cs="Arial"/>
              <w:b/>
            </w:rPr>
            <w:t>Brannsjef</w:t>
          </w:r>
          <w:r w:rsidRPr="001406BB">
            <w:rPr>
              <w:rFonts w:cs="Arial"/>
              <w:b/>
            </w:rPr>
            <w:t>ens innstilling</w:t>
          </w:r>
          <w:r>
            <w:rPr>
              <w:rFonts w:cs="Arial"/>
              <w:b/>
            </w:rPr>
            <w:t xml:space="preserve"> til styremøte 15.6.2017</w:t>
          </w:r>
          <w:r w:rsidRPr="001406BB">
            <w:rPr>
              <w:rFonts w:cs="Arial"/>
              <w:b/>
            </w:rPr>
            <w:t>:</w:t>
          </w:r>
        </w:p>
      </w:sdtContent>
    </w:sdt>
    <w:sdt>
      <w:sdtPr>
        <w:alias w:val="Forslag til vedtak"/>
        <w:tag w:val="MU_Innstilling"/>
        <w:id w:val="1420448642"/>
        <w:placeholder>
          <w:docPart w:val="7E150DDD93CD4AC5A8C1CAE29329317E"/>
        </w:placeholder>
      </w:sdtPr>
      <w:sdtEndPr/>
      <w:sdtContent>
        <w:p w14:paraId="3E7B899D" w14:textId="71D53475" w:rsidR="002454F2" w:rsidRDefault="000D5E79" w:rsidP="000D5E79">
          <w:r w:rsidRPr="003C3CEC">
            <w:rPr>
              <w:rFonts w:cs="Arial"/>
            </w:rPr>
            <w:t>Styret anbefaler representantskapet om å etablere helkontinuerlig skift for sjåfør knyttet til brannvesenets høydemateriell (Snorkel/lift).</w:t>
          </w:r>
        </w:p>
      </w:sdtContent>
    </w:sdt>
    <w:p w14:paraId="51BB4724" w14:textId="231E49DB" w:rsidR="000D5E79" w:rsidRDefault="000D5E79" w:rsidP="002454F2"/>
    <w:p w14:paraId="29F7C9DC" w14:textId="77777777" w:rsidR="000D5E79" w:rsidRPr="000A3B76" w:rsidRDefault="000D5E79" w:rsidP="000D5E79">
      <w:pPr>
        <w:rPr>
          <w:b/>
        </w:rPr>
      </w:pPr>
      <w:r w:rsidRPr="000A3B76">
        <w:rPr>
          <w:b/>
        </w:rPr>
        <w:t>SAKSOPPLSNINGER:</w:t>
      </w:r>
    </w:p>
    <w:p w14:paraId="2207C382" w14:textId="77777777" w:rsidR="000D5E79" w:rsidRDefault="000D5E79" w:rsidP="000D5E79">
      <w:pPr>
        <w:rPr>
          <w:rFonts w:cs="Arial"/>
        </w:rPr>
      </w:pPr>
      <w:r>
        <w:rPr>
          <w:rFonts w:cs="Arial"/>
        </w:rPr>
        <w:t xml:space="preserve">Representantskapet vedtok å be om en </w:t>
      </w:r>
      <w:r w:rsidRPr="000A3B76">
        <w:rPr>
          <w:rFonts w:cs="Arial"/>
        </w:rPr>
        <w:t>juridisk betenkning rundt bemanningsforskriften, og tar stilling til etableringen av helkontinuerlig skift for sjåfør knyttet til brannvesenets høydemat</w:t>
      </w:r>
      <w:r>
        <w:rPr>
          <w:rFonts w:cs="Arial"/>
        </w:rPr>
        <w:t>e</w:t>
      </w:r>
      <w:r w:rsidRPr="000A3B76">
        <w:rPr>
          <w:rFonts w:cs="Arial"/>
        </w:rPr>
        <w:t>riell når betenkningen foreligger</w:t>
      </w:r>
      <w:r>
        <w:rPr>
          <w:rFonts w:cs="Arial"/>
        </w:rPr>
        <w:t>.</w:t>
      </w:r>
      <w:r w:rsidRPr="000A3B76">
        <w:rPr>
          <w:rFonts w:cs="Arial"/>
        </w:rPr>
        <w:t xml:space="preserve"> </w:t>
      </w:r>
    </w:p>
    <w:p w14:paraId="1EE409C0" w14:textId="77777777" w:rsidR="000D5E79" w:rsidRDefault="000D5E79" w:rsidP="000D5E79">
      <w:pPr>
        <w:rPr>
          <w:rFonts w:cs="Arial"/>
        </w:rPr>
      </w:pPr>
    </w:p>
    <w:p w14:paraId="2D56D515" w14:textId="77777777" w:rsidR="000D5E79" w:rsidRDefault="000D5E79" w:rsidP="000D5E79">
      <w:pPr>
        <w:rPr>
          <w:rFonts w:cs="Arial"/>
        </w:rPr>
      </w:pPr>
      <w:r w:rsidRPr="000A3B76">
        <w:rPr>
          <w:rFonts w:cs="Arial"/>
        </w:rPr>
        <w:t xml:space="preserve">Brannsjefen har </w:t>
      </w:r>
      <w:r>
        <w:rPr>
          <w:rFonts w:cs="Arial"/>
        </w:rPr>
        <w:t>etter representantskapets møte oversendt saken til Direktoratet for samfunnssikkerhet og beredskap for å vurdere kravet om sjåfør. Svar fra DSB er vedlagt saken.</w:t>
      </w:r>
    </w:p>
    <w:p w14:paraId="7739414B" w14:textId="77777777" w:rsidR="000D5E79" w:rsidRDefault="000D5E79" w:rsidP="000D5E79">
      <w:pPr>
        <w:rPr>
          <w:rFonts w:cs="Arial"/>
        </w:rPr>
      </w:pPr>
    </w:p>
    <w:p w14:paraId="6A8AE310" w14:textId="77777777" w:rsidR="000D5E79" w:rsidRDefault="000D5E79" w:rsidP="000D5E79">
      <w:pPr>
        <w:rPr>
          <w:rFonts w:cs="Arial"/>
        </w:rPr>
      </w:pPr>
      <w:r>
        <w:rPr>
          <w:rFonts w:cs="Arial"/>
        </w:rPr>
        <w:t xml:space="preserve">DSB viser til at det ikke er et forpliktende krav om bemannet høyderedskap etter </w:t>
      </w:r>
      <w:r w:rsidRPr="008A6ACE">
        <w:rPr>
          <w:rFonts w:cs="Arial"/>
        </w:rPr>
        <w:t>d</w:t>
      </w:r>
      <w:r>
        <w:rPr>
          <w:rFonts w:cs="Arial"/>
        </w:rPr>
        <w:t xml:space="preserve">imensjoneringsforskriften § 5-5, på bygninger bygget etter TEK 10 hvor vindu/balkong er tilrettelagt for rømning. Forutsetningen er at bygget </w:t>
      </w:r>
      <w:r w:rsidRPr="008A6ACE">
        <w:rPr>
          <w:rFonts w:cs="Arial"/>
        </w:rPr>
        <w:t>er i henhold til byggereglene</w:t>
      </w:r>
      <w:r>
        <w:rPr>
          <w:rFonts w:cs="Arial"/>
        </w:rPr>
        <w:t xml:space="preserve"> og trapperommet er sprinklet.</w:t>
      </w:r>
    </w:p>
    <w:p w14:paraId="6D35D0B9" w14:textId="77777777" w:rsidR="000D5E79" w:rsidRDefault="000D5E79" w:rsidP="000D5E79">
      <w:pPr>
        <w:rPr>
          <w:rFonts w:cs="Arial"/>
        </w:rPr>
      </w:pPr>
    </w:p>
    <w:p w14:paraId="44954956" w14:textId="77777777" w:rsidR="000D5E79" w:rsidRDefault="000D5E79" w:rsidP="000D5E79">
      <w:pPr>
        <w:rPr>
          <w:rFonts w:cs="Arial"/>
        </w:rPr>
      </w:pPr>
      <w:r>
        <w:rPr>
          <w:rFonts w:cs="Arial"/>
        </w:rPr>
        <w:t>Det vises også til følgende punkter i svaret fra DSB:</w:t>
      </w:r>
    </w:p>
    <w:p w14:paraId="2E2B3319" w14:textId="77777777" w:rsidR="000D5E79" w:rsidRPr="00473624" w:rsidRDefault="000D5E79" w:rsidP="000D5E79">
      <w:pPr>
        <w:pStyle w:val="Listeavsnitt"/>
        <w:numPr>
          <w:ilvl w:val="0"/>
          <w:numId w:val="12"/>
        </w:numPr>
        <w:rPr>
          <w:rFonts w:cs="Arial"/>
          <w:szCs w:val="24"/>
        </w:rPr>
      </w:pPr>
      <w:r w:rsidRPr="00473624">
        <w:rPr>
          <w:rFonts w:cs="Arial"/>
          <w:szCs w:val="24"/>
        </w:rPr>
        <w:t>Forskrift om organisering og dimensjonering av brannvesen viser til at kommunen skal ha et brannvesen som er organisert og dimensjonert på grunnlag av den risiko og sårbarhet som foreligger. Dersom forutsetningene endres, f.eks. ved at kommunen åpner for en annen type bebyggelse enn den tradisjonelle på stedet – og som brannvesenet er dimensjonert for – må organiseringen og dimensjoneringen av brannvesenet vurderes på nytt, basert på en risiko og sårbarhetsanalyse.</w:t>
      </w:r>
    </w:p>
    <w:p w14:paraId="4A540B2A" w14:textId="77777777" w:rsidR="000D5E79" w:rsidRDefault="000D5E79" w:rsidP="000D5E79">
      <w:pPr>
        <w:rPr>
          <w:rFonts w:cs="Arial"/>
        </w:rPr>
      </w:pPr>
    </w:p>
    <w:p w14:paraId="153D363B" w14:textId="77777777" w:rsidR="000D5E79" w:rsidRPr="00473624" w:rsidRDefault="000D5E79" w:rsidP="000D5E79">
      <w:pPr>
        <w:pStyle w:val="Listeavsnitt"/>
        <w:numPr>
          <w:ilvl w:val="0"/>
          <w:numId w:val="12"/>
        </w:numPr>
        <w:rPr>
          <w:rFonts w:cs="Arial"/>
          <w:szCs w:val="24"/>
        </w:rPr>
      </w:pPr>
      <w:r w:rsidRPr="00473624">
        <w:rPr>
          <w:rFonts w:cs="Arial"/>
          <w:szCs w:val="24"/>
        </w:rPr>
        <w:t xml:space="preserve">Konsekvenser av at det tillates å bygge høyere byggverk enn tidligere i en kommune, bør derfor vurderes av kommunen - inkl. brannmyndigheten - på planstadiet, slik at man unngår denne problematikken i forbindelse med konkrete byggesaker. </w:t>
      </w:r>
    </w:p>
    <w:p w14:paraId="68564574" w14:textId="77777777" w:rsidR="000D5E79" w:rsidRDefault="000D5E79" w:rsidP="000D5E79">
      <w:pPr>
        <w:rPr>
          <w:rFonts w:cs="Arial"/>
        </w:rPr>
      </w:pPr>
    </w:p>
    <w:p w14:paraId="50B3730B" w14:textId="77777777" w:rsidR="000D5E79" w:rsidRDefault="000D5E79" w:rsidP="000D5E79">
      <w:pPr>
        <w:rPr>
          <w:rFonts w:cs="Arial"/>
        </w:rPr>
      </w:pPr>
      <w:r>
        <w:rPr>
          <w:rFonts w:cs="Arial"/>
        </w:rPr>
        <w:t>Sistnevnte punkt er tidligere tatt opp med rådmennene i eierkommunene. Rådmannskollegia viser til sentrale føringer ønsker en utvikling av høyhus og fortetting rundt kollektiv knutepunktene. Det er derfor ikke mulig å regulere utviklingen av høyhus m.v. og dette er en utvikling brannvesenet må forberede seg på. Bebyggelsen i Follo kan sammenlignes med bebyggelsen rundt Oslo/Akershus området. Det kan nevnes at både brannvesenet i Asker og Bærum, og Nedre Romerike brannvesen har bemannede høyderedskap. Oslo har flere bemannende stige/snorkel biler.</w:t>
      </w:r>
    </w:p>
    <w:p w14:paraId="0F514929" w14:textId="77777777" w:rsidR="000D5E79" w:rsidRDefault="000D5E79" w:rsidP="000D5E79">
      <w:pPr>
        <w:rPr>
          <w:rFonts w:cs="Arial"/>
        </w:rPr>
      </w:pPr>
    </w:p>
    <w:p w14:paraId="3C706D68" w14:textId="77777777" w:rsidR="000D5E79" w:rsidRDefault="000D5E79" w:rsidP="000D5E79">
      <w:pPr>
        <w:rPr>
          <w:rFonts w:cs="Arial"/>
        </w:rPr>
      </w:pPr>
      <w:r>
        <w:rPr>
          <w:rFonts w:cs="Arial"/>
        </w:rPr>
        <w:t xml:space="preserve">Brannsjefen er betenkt over at det tillates oppført bygninger hvor det tillates tilrettelegging for rømning fra vindu og balkong uten krav til tilfredsstillende beredskap. Kravet/aksepten for tilretteleggingen burde vært fjernet i TEK 10, hvis det er slik at bygninger har tilfredsstillende sikkerhet uten tilgjengelig høydeberedskap. Slik det er nå skapes det en forventning om redning med brannvesenets materiell. </w:t>
      </w:r>
    </w:p>
    <w:p w14:paraId="4021FB82" w14:textId="77777777" w:rsidR="000D5E79" w:rsidRDefault="000D5E79" w:rsidP="000D5E79">
      <w:pPr>
        <w:rPr>
          <w:rFonts w:cs="Arial"/>
        </w:rPr>
      </w:pPr>
    </w:p>
    <w:p w14:paraId="72BA8410" w14:textId="77777777" w:rsidR="000D5E79" w:rsidRDefault="000D5E79" w:rsidP="000D5E79">
      <w:pPr>
        <w:rPr>
          <w:rFonts w:cs="Arial"/>
        </w:rPr>
      </w:pPr>
      <w:r>
        <w:rPr>
          <w:rFonts w:cs="Arial"/>
        </w:rPr>
        <w:t xml:space="preserve">Branner i bygninger over 3 etasjer krever slokkeinnsats med snorkel/stige bil. Det er mange høyhus og næringsbygg spredd over hele Follo. Bebyggelsen i tiden fremover vokser i høyden spesielt rundt kollektiv knutepunktene. Både å betjene og sette opp bilen med tilstrekkelig slokke kapasitet krever kompetanse og egne godkjenninger. Det er ikke alle som bør og kan betjene høydemateriellet. </w:t>
      </w:r>
    </w:p>
    <w:p w14:paraId="786951D8" w14:textId="77777777" w:rsidR="000D5E79" w:rsidRDefault="000D5E79" w:rsidP="000D5E79">
      <w:pPr>
        <w:rPr>
          <w:rFonts w:cs="Arial"/>
        </w:rPr>
      </w:pPr>
    </w:p>
    <w:p w14:paraId="7B75CB5E" w14:textId="77777777" w:rsidR="000D5E79" w:rsidRDefault="000D5E79" w:rsidP="000D5E79">
      <w:pPr>
        <w:rPr>
          <w:rFonts w:cs="Arial"/>
        </w:rPr>
      </w:pPr>
      <w:r>
        <w:rPr>
          <w:rFonts w:cs="Arial"/>
        </w:rPr>
        <w:t>Kommunenes årlige andel vil fordele seg slik:</w:t>
      </w:r>
    </w:p>
    <w:p w14:paraId="7107D7BF" w14:textId="77777777" w:rsidR="000D5E79" w:rsidRDefault="000D5E79" w:rsidP="000D5E79">
      <w:pPr>
        <w:rPr>
          <w:rFonts w:cs="Arial"/>
        </w:rPr>
      </w:pPr>
      <w:r>
        <w:rPr>
          <w:rFonts w:cs="Arial"/>
        </w:rPr>
        <w:t xml:space="preserve">Enebakk </w:t>
      </w:r>
      <w:r>
        <w:rPr>
          <w:rFonts w:cs="Arial"/>
        </w:rPr>
        <w:tab/>
        <w:t>kr    345 000</w:t>
      </w:r>
    </w:p>
    <w:p w14:paraId="54ECAB4D" w14:textId="77777777" w:rsidR="000D5E79" w:rsidRDefault="000D5E79" w:rsidP="000D5E79">
      <w:pPr>
        <w:rPr>
          <w:rFonts w:cs="Arial"/>
        </w:rPr>
      </w:pPr>
      <w:r>
        <w:rPr>
          <w:rFonts w:cs="Arial"/>
        </w:rPr>
        <w:t xml:space="preserve">Frogn </w:t>
      </w:r>
      <w:r>
        <w:rPr>
          <w:rFonts w:cs="Arial"/>
        </w:rPr>
        <w:tab/>
      </w:r>
      <w:r>
        <w:rPr>
          <w:rFonts w:cs="Arial"/>
        </w:rPr>
        <w:tab/>
        <w:t>Kr    501 000</w:t>
      </w:r>
    </w:p>
    <w:p w14:paraId="16749EFD" w14:textId="77777777" w:rsidR="000D5E79" w:rsidRDefault="000D5E79" w:rsidP="000D5E79">
      <w:pPr>
        <w:rPr>
          <w:rFonts w:cs="Arial"/>
        </w:rPr>
      </w:pPr>
      <w:r>
        <w:rPr>
          <w:rFonts w:cs="Arial"/>
        </w:rPr>
        <w:t xml:space="preserve">Nesodden </w:t>
      </w:r>
      <w:r>
        <w:rPr>
          <w:rFonts w:cs="Arial"/>
        </w:rPr>
        <w:tab/>
        <w:t>Kr    501 000</w:t>
      </w:r>
    </w:p>
    <w:p w14:paraId="1304069C" w14:textId="77777777" w:rsidR="000D5E79" w:rsidRDefault="000D5E79" w:rsidP="000D5E79">
      <w:pPr>
        <w:rPr>
          <w:rFonts w:cs="Arial"/>
        </w:rPr>
      </w:pPr>
      <w:r>
        <w:rPr>
          <w:rFonts w:cs="Arial"/>
        </w:rPr>
        <w:t xml:space="preserve">Oppegård </w:t>
      </w:r>
      <w:r>
        <w:rPr>
          <w:rFonts w:cs="Arial"/>
        </w:rPr>
        <w:tab/>
        <w:t>Kr    930 000</w:t>
      </w:r>
    </w:p>
    <w:p w14:paraId="1C7E5914" w14:textId="77777777" w:rsidR="000D5E79" w:rsidRDefault="000D5E79" w:rsidP="000D5E79">
      <w:pPr>
        <w:rPr>
          <w:rFonts w:cs="Arial"/>
        </w:rPr>
      </w:pPr>
      <w:r>
        <w:rPr>
          <w:rFonts w:cs="Arial"/>
        </w:rPr>
        <w:t xml:space="preserve">Ski </w:t>
      </w:r>
      <w:r>
        <w:rPr>
          <w:rFonts w:cs="Arial"/>
        </w:rPr>
        <w:tab/>
      </w:r>
      <w:r>
        <w:rPr>
          <w:rFonts w:cs="Arial"/>
        </w:rPr>
        <w:tab/>
        <w:t>Kr 1 045 000</w:t>
      </w:r>
    </w:p>
    <w:p w14:paraId="362C15E7" w14:textId="77777777" w:rsidR="000D5E79" w:rsidRDefault="000D5E79" w:rsidP="000D5E79">
      <w:pPr>
        <w:rPr>
          <w:rFonts w:cs="Arial"/>
        </w:rPr>
      </w:pPr>
      <w:r>
        <w:rPr>
          <w:rFonts w:cs="Arial"/>
        </w:rPr>
        <w:t xml:space="preserve">Ås </w:t>
      </w:r>
      <w:r>
        <w:rPr>
          <w:rFonts w:cs="Arial"/>
        </w:rPr>
        <w:tab/>
      </w:r>
      <w:r>
        <w:rPr>
          <w:rFonts w:cs="Arial"/>
        </w:rPr>
        <w:tab/>
        <w:t>Kr     579 000</w:t>
      </w:r>
    </w:p>
    <w:p w14:paraId="54511D40" w14:textId="77777777" w:rsidR="000D5E79" w:rsidRDefault="000D5E79" w:rsidP="000D5E79">
      <w:pPr>
        <w:rPr>
          <w:rFonts w:cs="Arial"/>
        </w:rPr>
      </w:pPr>
    </w:p>
    <w:p w14:paraId="46DC1464" w14:textId="77777777" w:rsidR="000D5E79" w:rsidRDefault="000D5E79" w:rsidP="000D5E79">
      <w:pPr>
        <w:rPr>
          <w:rFonts w:cs="Arial"/>
        </w:rPr>
      </w:pPr>
      <w:r>
        <w:rPr>
          <w:rFonts w:cs="Arial"/>
        </w:rPr>
        <w:t>Konklusjon:</w:t>
      </w:r>
    </w:p>
    <w:p w14:paraId="040708A3" w14:textId="77777777" w:rsidR="000D5E79" w:rsidRDefault="000D5E79" w:rsidP="000D5E79">
      <w:pPr>
        <w:rPr>
          <w:rFonts w:cs="Arial"/>
        </w:rPr>
      </w:pPr>
      <w:r>
        <w:rPr>
          <w:rFonts w:cs="Arial"/>
        </w:rPr>
        <w:t>Brannsjefen tilrår å etablere en fast sjåfør på høyderedskapen.</w:t>
      </w:r>
    </w:p>
    <w:p w14:paraId="5C042695" w14:textId="18E63E0A" w:rsidR="000D5E79" w:rsidRDefault="000D5E79" w:rsidP="002454F2"/>
    <w:p w14:paraId="53E6CD90" w14:textId="04B468B7" w:rsidR="000D5E79" w:rsidRDefault="000D5E79" w:rsidP="002454F2"/>
    <w:p w14:paraId="1821DDD8" w14:textId="697E0659" w:rsidR="000D5E79" w:rsidRDefault="000D5E79" w:rsidP="002454F2"/>
    <w:p w14:paraId="22C660DF" w14:textId="6A8EFB44" w:rsidR="000D5E79" w:rsidRDefault="000D5E79" w:rsidP="002454F2"/>
    <w:p w14:paraId="0A4A5BF0" w14:textId="77777777" w:rsidR="000D5E79" w:rsidRDefault="000D5E79" w:rsidP="002454F2"/>
    <w:sdt>
      <w:sdtPr>
        <w:rPr>
          <w:rFonts w:cs="Arial"/>
          <w:b/>
        </w:rPr>
        <w:tag w:val="MU_Tittel"/>
        <w:id w:val="-1855641534"/>
        <w:placeholder>
          <w:docPart w:val="3FC4D77FBFFF4FCC9D422700F69E7A92"/>
        </w:placeholder>
        <w:text/>
      </w:sdtPr>
      <w:sdtEndPr/>
      <w:sdtContent>
        <w:p w14:paraId="364A1ED0" w14:textId="77777777" w:rsidR="002454F2" w:rsidRPr="00283E32" w:rsidRDefault="002454F2" w:rsidP="00EE5074">
          <w:pPr>
            <w:rPr>
              <w:rFonts w:cs="Arial"/>
            </w:rPr>
          </w:pPr>
          <w:r>
            <w:rPr>
              <w:rFonts w:cs="Arial"/>
              <w:b/>
            </w:rPr>
            <w:t>Brannsjef</w:t>
          </w:r>
          <w:r w:rsidRPr="001406BB">
            <w:rPr>
              <w:rFonts w:cs="Arial"/>
              <w:b/>
            </w:rPr>
            <w:t>ens innstilling</w:t>
          </w:r>
          <w:r>
            <w:rPr>
              <w:rFonts w:cs="Arial"/>
              <w:b/>
            </w:rPr>
            <w:t xml:space="preserve"> til styremøte 27.02.2017</w:t>
          </w:r>
          <w:r w:rsidRPr="001406BB">
            <w:rPr>
              <w:rFonts w:cs="Arial"/>
              <w:b/>
            </w:rPr>
            <w:t>:</w:t>
          </w:r>
        </w:p>
      </w:sdtContent>
    </w:sdt>
    <w:sdt>
      <w:sdtPr>
        <w:rPr>
          <w:rFonts w:eastAsia="Times New Roman" w:cs="Times New Roman"/>
          <w:szCs w:val="24"/>
          <w:lang w:eastAsia="en-US"/>
        </w:rPr>
        <w:alias w:val="Forslag til vedtak"/>
        <w:tag w:val="MU_Innstilling"/>
        <w:id w:val="-1429183991"/>
        <w:placeholder>
          <w:docPart w:val="F8CB48B874EF4C20A3B7FAFD307E3F43"/>
        </w:placeholder>
      </w:sdtPr>
      <w:sdtEndPr>
        <w:rPr>
          <w:rFonts w:cs="Arial"/>
        </w:rPr>
      </w:sdtEndPr>
      <w:sdtContent>
        <w:p w14:paraId="548CD78B" w14:textId="77777777" w:rsidR="002454F2" w:rsidRDefault="002454F2" w:rsidP="002454F2">
          <w:pPr>
            <w:pStyle w:val="Listeavsnitt"/>
            <w:numPr>
              <w:ilvl w:val="0"/>
              <w:numId w:val="9"/>
            </w:numPr>
            <w:rPr>
              <w:rFonts w:cs="Arial"/>
            </w:rPr>
          </w:pPr>
          <w:r w:rsidRPr="00630442">
            <w:rPr>
              <w:rFonts w:cs="Arial"/>
            </w:rPr>
            <w:t xml:space="preserve">Styret vedtar å etablere helkontinuerlig skift </w:t>
          </w:r>
          <w:r>
            <w:rPr>
              <w:rFonts w:cs="Arial"/>
            </w:rPr>
            <w:t xml:space="preserve">for sjåfør </w:t>
          </w:r>
          <w:r w:rsidRPr="00630442">
            <w:rPr>
              <w:rFonts w:cs="Arial"/>
            </w:rPr>
            <w:t>knyttet til brannvesenets høydemat</w:t>
          </w:r>
          <w:r>
            <w:rPr>
              <w:rFonts w:cs="Arial"/>
            </w:rPr>
            <w:t>e</w:t>
          </w:r>
          <w:r w:rsidRPr="00630442">
            <w:rPr>
              <w:rFonts w:cs="Arial"/>
            </w:rPr>
            <w:t>riell (Snorkel/lift).</w:t>
          </w:r>
        </w:p>
        <w:p w14:paraId="3A35E25D" w14:textId="77777777" w:rsidR="002454F2" w:rsidRPr="00630442" w:rsidRDefault="002454F2" w:rsidP="002454F2">
          <w:pPr>
            <w:pStyle w:val="Listeavsnitt"/>
            <w:numPr>
              <w:ilvl w:val="0"/>
              <w:numId w:val="9"/>
            </w:numPr>
            <w:rPr>
              <w:rFonts w:cs="Arial"/>
            </w:rPr>
          </w:pPr>
          <w:r>
            <w:rPr>
              <w:rFonts w:cs="Arial"/>
            </w:rPr>
            <w:t>Styret oversender saken til representantskapet for godkjenning.</w:t>
          </w:r>
        </w:p>
        <w:p w14:paraId="4039CEB8" w14:textId="77777777" w:rsidR="002454F2" w:rsidRDefault="002454F2" w:rsidP="00EE5074">
          <w:pPr>
            <w:rPr>
              <w:rFonts w:cs="Arial"/>
            </w:rPr>
          </w:pPr>
          <w:r>
            <w:rPr>
              <w:rFonts w:cs="Arial"/>
            </w:rPr>
            <w:t xml:space="preserve"> </w:t>
          </w:r>
        </w:p>
      </w:sdtContent>
    </w:sdt>
    <w:p w14:paraId="64E1CC5F" w14:textId="77777777" w:rsidR="002454F2" w:rsidRPr="008B3435" w:rsidRDefault="002454F2" w:rsidP="00EE5074">
      <w:pPr>
        <w:rPr>
          <w:b/>
        </w:rPr>
      </w:pPr>
      <w:r w:rsidRPr="008B3435">
        <w:rPr>
          <w:b/>
        </w:rPr>
        <w:t>Bakgrunn for saken:</w:t>
      </w:r>
    </w:p>
    <w:p w14:paraId="456A453C" w14:textId="77777777" w:rsidR="002454F2" w:rsidRPr="007B7891" w:rsidRDefault="002454F2" w:rsidP="00EE5074">
      <w:pPr>
        <w:rPr>
          <w:szCs w:val="20"/>
        </w:rPr>
      </w:pPr>
      <w:r>
        <w:t>Det ble i økonomiplan for 2017-2020 beskrevet utfordringen knyttet til b</w:t>
      </w:r>
      <w:r w:rsidRPr="007B7891">
        <w:rPr>
          <w:szCs w:val="20"/>
        </w:rPr>
        <w:t xml:space="preserve">åde tidligere og någjeldende byggeforskrifter har åpnet for at brannvesenets </w:t>
      </w:r>
      <w:r>
        <w:rPr>
          <w:szCs w:val="20"/>
        </w:rPr>
        <w:t>høyde</w:t>
      </w:r>
      <w:r w:rsidRPr="007B7891">
        <w:rPr>
          <w:szCs w:val="20"/>
        </w:rPr>
        <w:t>materiell</w:t>
      </w:r>
      <w:r>
        <w:rPr>
          <w:szCs w:val="20"/>
        </w:rPr>
        <w:t xml:space="preserve"> er en forutsetning ved rednings og slokkeinnsats </w:t>
      </w:r>
      <w:r w:rsidRPr="007B7891">
        <w:rPr>
          <w:szCs w:val="20"/>
        </w:rPr>
        <w:t>for enkelte typer byggverk.</w:t>
      </w:r>
    </w:p>
    <w:p w14:paraId="18EED7C8" w14:textId="77777777" w:rsidR="002454F2" w:rsidRDefault="002454F2" w:rsidP="00EE5074"/>
    <w:p w14:paraId="1DD8C3FD" w14:textId="77777777" w:rsidR="002454F2" w:rsidRDefault="002454F2" w:rsidP="00EE5074">
      <w:r>
        <w:t xml:space="preserve">Brannsjefen var ikke kjent med at det eksisterte bygninger på det tidspunktet budsjettbehandlingen foregikk. Det er nå oppdaget bygninger som er oppført med krav til tilrettelegging for brannvesenets høydemateriell som alternativ rømningsvei i </w:t>
      </w:r>
      <w:r w:rsidRPr="002D312C">
        <w:t>Oppegård</w:t>
      </w:r>
      <w:r>
        <w:t xml:space="preserve"> og</w:t>
      </w:r>
      <w:r w:rsidRPr="002D312C">
        <w:t xml:space="preserve"> Ski </w:t>
      </w:r>
      <w:r>
        <w:t>kommuner. I Ås kommune er det boligblokker med ett trapperom, men det er ikke avklart om disse er prosjektert med høydemateriell.</w:t>
      </w:r>
      <w:r w:rsidRPr="002D312C">
        <w:t xml:space="preserve"> </w:t>
      </w:r>
      <w:r>
        <w:t>Det ble 20.2.2017 gjennomført møte med kst rådmannen i Oppegård hvor konklusjon var at brannsjefen måtte snarlig fremme en politisk sak om situasjonen.</w:t>
      </w:r>
    </w:p>
    <w:p w14:paraId="1FE37A75" w14:textId="77777777" w:rsidR="002454F2" w:rsidRPr="008B3435" w:rsidRDefault="002454F2" w:rsidP="00EE5074"/>
    <w:p w14:paraId="74DDA129" w14:textId="77777777" w:rsidR="002454F2" w:rsidRPr="008B3435" w:rsidRDefault="002454F2" w:rsidP="00EE5074">
      <w:pPr>
        <w:rPr>
          <w:b/>
        </w:rPr>
      </w:pPr>
      <w:r w:rsidRPr="008B3435">
        <w:rPr>
          <w:b/>
        </w:rPr>
        <w:t>Alternativer:</w:t>
      </w:r>
    </w:p>
    <w:p w14:paraId="757C86BF" w14:textId="77777777" w:rsidR="002454F2" w:rsidRDefault="002454F2" w:rsidP="00EE5074">
      <w:r>
        <w:t>Ansatte bemanning i tråd med forskrift om organisering og dimensjonering av brannvesen § 5-3 støttestyrker. Krav; helkontinuerlig vaktordning på kasernert brannsta5-3sjon. Dette vil kreve ansettelse av 4 personer i en helkontinuerlig skiftordning (1 Person pr vaktlag).</w:t>
      </w:r>
    </w:p>
    <w:p w14:paraId="454A3A1C" w14:textId="77777777" w:rsidR="002454F2" w:rsidRDefault="002454F2" w:rsidP="00EE5074"/>
    <w:p w14:paraId="4BA40D3A" w14:textId="77777777" w:rsidR="002454F2" w:rsidRDefault="002454F2" w:rsidP="00EE5074">
      <w:r>
        <w:t xml:space="preserve">Midlertidig driftsstans av høyde-/stigebil dekkes opp med å inngå samarbeidsavtaler med de nærmeste høyderedskapene (Moss/Oslo). </w:t>
      </w:r>
    </w:p>
    <w:p w14:paraId="6F9C47BA" w14:textId="77777777" w:rsidR="002454F2" w:rsidRPr="008B3435" w:rsidRDefault="002454F2" w:rsidP="00EE5074"/>
    <w:p w14:paraId="5978ACB8" w14:textId="77777777" w:rsidR="002454F2" w:rsidRPr="008B3435" w:rsidRDefault="002454F2" w:rsidP="00EE5074">
      <w:pPr>
        <w:rPr>
          <w:b/>
        </w:rPr>
      </w:pPr>
      <w:r w:rsidRPr="008B3435">
        <w:rPr>
          <w:b/>
        </w:rPr>
        <w:t>Vurdering:</w:t>
      </w:r>
    </w:p>
    <w:p w14:paraId="0586FC51" w14:textId="77777777" w:rsidR="002454F2" w:rsidRDefault="002454F2" w:rsidP="00EE5074">
      <w:pPr>
        <w:rPr>
          <w:szCs w:val="20"/>
        </w:rPr>
      </w:pPr>
      <w:r>
        <w:t>B</w:t>
      </w:r>
      <w:r w:rsidRPr="007B7891">
        <w:rPr>
          <w:szCs w:val="20"/>
        </w:rPr>
        <w:t>åde tidligere og någjeldende byggeforskrifter har åpnet for at brannvesenets stigemateriell</w:t>
      </w:r>
      <w:r>
        <w:rPr>
          <w:szCs w:val="20"/>
        </w:rPr>
        <w:t xml:space="preserve"> </w:t>
      </w:r>
      <w:r w:rsidRPr="007B7891">
        <w:rPr>
          <w:szCs w:val="20"/>
        </w:rPr>
        <w:t>kan være alternativ rømningsveg for enkelte typer byggverk. I § 11-13, 2. ledd i TEK 10 er det</w:t>
      </w:r>
      <w:r>
        <w:rPr>
          <w:szCs w:val="20"/>
        </w:rPr>
        <w:t xml:space="preserve"> </w:t>
      </w:r>
      <w:r w:rsidRPr="007B7891">
        <w:rPr>
          <w:szCs w:val="20"/>
        </w:rPr>
        <w:t>en preakseptert løsning at byggverk i risikoklasse 4 med inntil 8 etasjer kan ha utgang til ett</w:t>
      </w:r>
      <w:r>
        <w:rPr>
          <w:szCs w:val="20"/>
        </w:rPr>
        <w:t xml:space="preserve"> </w:t>
      </w:r>
      <w:r w:rsidRPr="007B7891">
        <w:rPr>
          <w:szCs w:val="20"/>
        </w:rPr>
        <w:t>trapperom utført som rømningsveg. Det forutsettes da at minst ett vindu eller balkong i hver</w:t>
      </w:r>
      <w:r>
        <w:rPr>
          <w:szCs w:val="20"/>
        </w:rPr>
        <w:t xml:space="preserve"> </w:t>
      </w:r>
      <w:r w:rsidRPr="007B7891">
        <w:rPr>
          <w:szCs w:val="20"/>
        </w:rPr>
        <w:t xml:space="preserve">boenhet har god tilgjengelighet for brannvesenets høyderedskap (Stigemateriell, maskinstige eller snorkel). Når brannvesenets høydemateriell benyttes som alternativ rømningsvei </w:t>
      </w:r>
      <w:r>
        <w:rPr>
          <w:szCs w:val="20"/>
        </w:rPr>
        <w:t xml:space="preserve">og ved slokkeinnsats </w:t>
      </w:r>
      <w:r w:rsidRPr="007B7891">
        <w:rPr>
          <w:szCs w:val="20"/>
        </w:rPr>
        <w:t xml:space="preserve">krever dimensjoneringsforkriften at det er en egen sjåfør i dreiende vakt. </w:t>
      </w:r>
      <w:r>
        <w:rPr>
          <w:szCs w:val="20"/>
        </w:rPr>
        <w:t xml:space="preserve">Det ble beskrevet i økonomiplanen at det var ventet at flere bygninger i vår region vil velge løsninger med brannvesenets høydemateriell som alternativ rømningsvei da nåværende reguleringsplaner åpner for dette. Dette vil skje spesielt rundt kollektiv knutepunkter. </w:t>
      </w:r>
    </w:p>
    <w:p w14:paraId="268A715D" w14:textId="77777777" w:rsidR="002454F2" w:rsidRDefault="002454F2" w:rsidP="00EE5074">
      <w:pPr>
        <w:rPr>
          <w:szCs w:val="20"/>
        </w:rPr>
      </w:pPr>
    </w:p>
    <w:p w14:paraId="282BD0A2" w14:textId="77777777" w:rsidR="002454F2" w:rsidRDefault="002454F2" w:rsidP="00EE5074">
      <w:pPr>
        <w:rPr>
          <w:szCs w:val="20"/>
        </w:rPr>
      </w:pPr>
      <w:r>
        <w:rPr>
          <w:szCs w:val="20"/>
        </w:rPr>
        <w:t xml:space="preserve">Fylkesmannen har behandlet en klagesak knyttet til Nedre Romerike brannvesen manglende beredskap knyttet til rømning via brannvesenets høyderedskap. Fylkesmannen anfører følgende «Kravet til å sikre alternativ rømningsvei i bolighus opp til 8 etasjer må, etter at ny byggteknisk forskrift trådte i kraft, sees på som en oppgave brannvesenet er pålagt gjennom lov og forskrift. Når utbygningen ellers er i samsvar med bestemmelser gitt i eller i medhold av plan- og bygningsloven, herunder reguleringsplaner vedtatt av kommunestyret, kan ikke kommunen unngå å tilfredsstille denne pålagte plikten. Dette gjelder også i de tilfeller der kommunens </w:t>
      </w:r>
      <w:r>
        <w:rPr>
          <w:szCs w:val="20"/>
        </w:rPr>
        <w:lastRenderedPageBreak/>
        <w:t>plikter etter forskrift om organisering av brannvesen ivaretas av et interkommunalt brannvesen».</w:t>
      </w:r>
    </w:p>
    <w:p w14:paraId="33EF9425" w14:textId="77777777" w:rsidR="002454F2" w:rsidRDefault="002454F2" w:rsidP="00EE5074">
      <w:pPr>
        <w:rPr>
          <w:szCs w:val="20"/>
        </w:rPr>
      </w:pPr>
    </w:p>
    <w:p w14:paraId="09131940" w14:textId="77777777" w:rsidR="002454F2" w:rsidRDefault="002454F2" w:rsidP="00EE5074">
      <w:pPr>
        <w:rPr>
          <w:szCs w:val="20"/>
        </w:rPr>
      </w:pPr>
      <w:r>
        <w:rPr>
          <w:szCs w:val="20"/>
        </w:rPr>
        <w:t>___________________________________________________________________Det er oppdaget godkjente bygninger med alternative rømningsveier i 2 kommuner. Det jobbes videre med å kartlegge alle boligbygninger mellom 3 og 8 etasjer hvor brannvesenet kan ligge inne som en prosjektforutsetning for sekundær rømning.</w:t>
      </w:r>
    </w:p>
    <w:p w14:paraId="3CBC5C81" w14:textId="77777777" w:rsidR="002454F2" w:rsidRDefault="002454F2" w:rsidP="00EE5074">
      <w:pPr>
        <w:rPr>
          <w:szCs w:val="20"/>
        </w:rPr>
      </w:pPr>
      <w:r>
        <w:rPr>
          <w:szCs w:val="20"/>
        </w:rPr>
        <w:t>Med bakgrunn i kartlegging av aktuelle bygninger og arealplaner vil det bli foretatt en analyse for å se hvor høyderedskapen bør plasseres.</w:t>
      </w:r>
    </w:p>
    <w:p w14:paraId="213599CE" w14:textId="77777777" w:rsidR="002454F2" w:rsidRDefault="002454F2" w:rsidP="00EE5074">
      <w:pPr>
        <w:rPr>
          <w:szCs w:val="20"/>
        </w:rPr>
      </w:pPr>
    </w:p>
    <w:p w14:paraId="205A3E9E" w14:textId="77777777" w:rsidR="002454F2" w:rsidRPr="00A856C3" w:rsidRDefault="002454F2" w:rsidP="00EE5074">
      <w:pPr>
        <w:rPr>
          <w:b/>
        </w:rPr>
      </w:pPr>
      <w:r w:rsidRPr="00A856C3">
        <w:rPr>
          <w:b/>
        </w:rPr>
        <w:t>Boligblokker med ett trapperom, og krav til høyderedskap</w:t>
      </w:r>
      <w:r>
        <w:rPr>
          <w:b/>
        </w:rPr>
        <w:t xml:space="preserve"> på balkong eller vindu for </w:t>
      </w:r>
      <w:r w:rsidRPr="00A856C3">
        <w:rPr>
          <w:b/>
        </w:rPr>
        <w:t>rednings og slokkeinnsats.</w:t>
      </w:r>
    </w:p>
    <w:p w14:paraId="4120F184" w14:textId="77777777" w:rsidR="002454F2" w:rsidRDefault="002454F2" w:rsidP="00EE5074">
      <w:pPr>
        <w:rPr>
          <w:b/>
        </w:rPr>
      </w:pPr>
    </w:p>
    <w:p w14:paraId="27DE1EAF" w14:textId="77777777" w:rsidR="002454F2" w:rsidRDefault="002454F2" w:rsidP="00EE5074">
      <w:r w:rsidRPr="00A856C3">
        <w:rPr>
          <w:b/>
          <w:noProof/>
          <w:lang w:eastAsia="nb-NO"/>
        </w:rPr>
        <w:drawing>
          <wp:anchor distT="0" distB="0" distL="114300" distR="114300" simplePos="0" relativeHeight="251671552" behindDoc="1" locked="0" layoutInCell="1" allowOverlap="1" wp14:anchorId="259B93EE" wp14:editId="5C86CA08">
            <wp:simplePos x="0" y="0"/>
            <wp:positionH relativeFrom="column">
              <wp:posOffset>-452120</wp:posOffset>
            </wp:positionH>
            <wp:positionV relativeFrom="paragraph">
              <wp:posOffset>434340</wp:posOffset>
            </wp:positionV>
            <wp:extent cx="3533775" cy="3740150"/>
            <wp:effectExtent l="0" t="0" r="9525" b="0"/>
            <wp:wrapThrough wrapText="bothSides">
              <wp:wrapPolygon edited="0">
                <wp:start x="0" y="0"/>
                <wp:lineTo x="0" y="21453"/>
                <wp:lineTo x="21542" y="21453"/>
                <wp:lineTo x="21542" y="0"/>
                <wp:lineTo x="0" y="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533775" cy="3740150"/>
                    </a:xfrm>
                    <a:prstGeom prst="rect">
                      <a:avLst/>
                    </a:prstGeom>
                  </pic:spPr>
                </pic:pic>
              </a:graphicData>
            </a:graphic>
            <wp14:sizeRelH relativeFrom="page">
              <wp14:pctWidth>0</wp14:pctWidth>
            </wp14:sizeRelH>
            <wp14:sizeRelV relativeFrom="page">
              <wp14:pctHeight>0</wp14:pctHeight>
            </wp14:sizeRelV>
          </wp:anchor>
        </w:drawing>
      </w:r>
      <w:r w:rsidRPr="00A856C3">
        <w:rPr>
          <w:b/>
        </w:rPr>
        <w:t>Oppegård</w:t>
      </w:r>
      <w:r w:rsidRPr="00A856C3">
        <w:t>,</w:t>
      </w:r>
      <w:r w:rsidRPr="00F66EBC">
        <w:rPr>
          <w:b/>
        </w:rPr>
        <w:t xml:space="preserve"> </w:t>
      </w:r>
      <w:r w:rsidRPr="00A856C3">
        <w:t>Kornmoenga</w:t>
      </w:r>
      <w:r>
        <w:t>. Kommunen informerte om at det er ett trapperom i disse. Det er ikke testet om vi rekker opp til de bakerste som er de høyeste</w:t>
      </w:r>
    </w:p>
    <w:p w14:paraId="0F4BEF3A" w14:textId="77777777" w:rsidR="002454F2" w:rsidRDefault="002454F2" w:rsidP="00EE5074"/>
    <w:p w14:paraId="6F253AC4" w14:textId="77777777" w:rsidR="002454F2" w:rsidRDefault="002454F2" w:rsidP="00EE5074"/>
    <w:p w14:paraId="024C61F9" w14:textId="77777777" w:rsidR="002454F2" w:rsidRDefault="002454F2" w:rsidP="00EE5074"/>
    <w:p w14:paraId="47574F2B" w14:textId="77777777" w:rsidR="002454F2" w:rsidRDefault="002454F2" w:rsidP="00EE5074"/>
    <w:p w14:paraId="7B8509EC" w14:textId="77777777" w:rsidR="002454F2" w:rsidRDefault="002454F2" w:rsidP="00EE5074"/>
    <w:p w14:paraId="39DAA9C2" w14:textId="77777777" w:rsidR="002454F2" w:rsidRDefault="002454F2" w:rsidP="00EE5074"/>
    <w:p w14:paraId="14AF373E" w14:textId="760557FC" w:rsidR="002454F2" w:rsidRDefault="000D5E79" w:rsidP="00EE5074">
      <w:r>
        <w:rPr>
          <w:noProof/>
          <w:lang w:eastAsia="nb-NO"/>
        </w:rPr>
        <w:drawing>
          <wp:anchor distT="0" distB="0" distL="114300" distR="114300" simplePos="0" relativeHeight="251672576" behindDoc="1" locked="0" layoutInCell="1" allowOverlap="1" wp14:anchorId="3A017411" wp14:editId="7A70239D">
            <wp:simplePos x="0" y="0"/>
            <wp:positionH relativeFrom="column">
              <wp:posOffset>-2552700</wp:posOffset>
            </wp:positionH>
            <wp:positionV relativeFrom="paragraph">
              <wp:posOffset>128905</wp:posOffset>
            </wp:positionV>
            <wp:extent cx="5760720" cy="2757805"/>
            <wp:effectExtent l="0" t="0" r="0" b="4445"/>
            <wp:wrapThrough wrapText="bothSides">
              <wp:wrapPolygon edited="0">
                <wp:start x="0" y="0"/>
                <wp:lineTo x="0" y="21486"/>
                <wp:lineTo x="21500" y="21486"/>
                <wp:lineTo x="21500" y="0"/>
                <wp:lineTo x="0" y="0"/>
              </wp:wrapPolygon>
            </wp:wrapThrough>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60720" cy="2757805"/>
                    </a:xfrm>
                    <a:prstGeom prst="rect">
                      <a:avLst/>
                    </a:prstGeom>
                  </pic:spPr>
                </pic:pic>
              </a:graphicData>
            </a:graphic>
            <wp14:sizeRelH relativeFrom="page">
              <wp14:pctWidth>0</wp14:pctWidth>
            </wp14:sizeRelH>
            <wp14:sizeRelV relativeFrom="page">
              <wp14:pctHeight>0</wp14:pctHeight>
            </wp14:sizeRelV>
          </wp:anchor>
        </w:drawing>
      </w:r>
    </w:p>
    <w:p w14:paraId="20E70F1B" w14:textId="695ED459" w:rsidR="002454F2" w:rsidRDefault="002454F2" w:rsidP="00EE5074"/>
    <w:p w14:paraId="5B3B4085" w14:textId="52AE8B55" w:rsidR="002454F2" w:rsidRDefault="002454F2" w:rsidP="00EE5074">
      <w:pPr>
        <w:rPr>
          <w:noProof/>
        </w:rPr>
      </w:pPr>
      <w:r>
        <w:rPr>
          <w:noProof/>
          <w:lang w:eastAsia="nb-NO"/>
        </w:rPr>
        <w:drawing>
          <wp:anchor distT="0" distB="0" distL="114300" distR="114300" simplePos="0" relativeHeight="251669504" behindDoc="1" locked="0" layoutInCell="1" allowOverlap="1" wp14:anchorId="60BFE213" wp14:editId="2BC3AE8A">
            <wp:simplePos x="0" y="0"/>
            <wp:positionH relativeFrom="column">
              <wp:posOffset>2635885</wp:posOffset>
            </wp:positionH>
            <wp:positionV relativeFrom="paragraph">
              <wp:posOffset>271780</wp:posOffset>
            </wp:positionV>
            <wp:extent cx="2691130" cy="2933700"/>
            <wp:effectExtent l="0" t="0" r="0" b="0"/>
            <wp:wrapThrough wrapText="bothSides">
              <wp:wrapPolygon edited="0">
                <wp:start x="0" y="0"/>
                <wp:lineTo x="0" y="21460"/>
                <wp:lineTo x="21406" y="21460"/>
                <wp:lineTo x="21406" y="0"/>
                <wp:lineTo x="0" y="0"/>
              </wp:wrapPolygon>
            </wp:wrapThrough>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1130" cy="2933700"/>
                    </a:xfrm>
                    <a:prstGeom prst="rect">
                      <a:avLst/>
                    </a:prstGeom>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70528" behindDoc="1" locked="0" layoutInCell="1" allowOverlap="1" wp14:anchorId="050A4CD6" wp14:editId="77324E2F">
            <wp:simplePos x="0" y="0"/>
            <wp:positionH relativeFrom="column">
              <wp:posOffset>214630</wp:posOffset>
            </wp:positionH>
            <wp:positionV relativeFrom="paragraph">
              <wp:posOffset>304800</wp:posOffset>
            </wp:positionV>
            <wp:extent cx="2092960" cy="2905125"/>
            <wp:effectExtent l="0" t="0" r="2540" b="9525"/>
            <wp:wrapThrough wrapText="bothSides">
              <wp:wrapPolygon edited="0">
                <wp:start x="0" y="0"/>
                <wp:lineTo x="0" y="21529"/>
                <wp:lineTo x="21430" y="21529"/>
                <wp:lineTo x="21430" y="0"/>
                <wp:lineTo x="0" y="0"/>
              </wp:wrapPolygon>
            </wp:wrapThrough>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092960" cy="2905125"/>
                    </a:xfrm>
                    <a:prstGeom prst="rect">
                      <a:avLst/>
                    </a:prstGeom>
                  </pic:spPr>
                </pic:pic>
              </a:graphicData>
            </a:graphic>
            <wp14:sizeRelH relativeFrom="page">
              <wp14:pctWidth>0</wp14:pctWidth>
            </wp14:sizeRelH>
            <wp14:sizeRelV relativeFrom="page">
              <wp14:pctHeight>0</wp14:pctHeight>
            </wp14:sizeRelV>
          </wp:anchor>
        </w:drawing>
      </w:r>
      <w:r w:rsidRPr="00F66EBC">
        <w:rPr>
          <w:b/>
        </w:rPr>
        <w:t>Ormerudveien .</w:t>
      </w:r>
      <w:r>
        <w:t xml:space="preserve"> Her bygges det med ett trapperom, dette prosjektet er igangsatt.</w:t>
      </w:r>
      <w:r w:rsidRPr="00440208">
        <w:rPr>
          <w:noProof/>
        </w:rPr>
        <w:t xml:space="preserve"> </w:t>
      </w:r>
    </w:p>
    <w:p w14:paraId="0B27139F" w14:textId="77777777" w:rsidR="002454F2" w:rsidRDefault="002454F2" w:rsidP="00EE5074"/>
    <w:p w14:paraId="7528846A" w14:textId="77777777" w:rsidR="002454F2" w:rsidRDefault="002454F2" w:rsidP="00EE5074"/>
    <w:p w14:paraId="2E6CC58E" w14:textId="77777777" w:rsidR="002454F2" w:rsidRDefault="002454F2" w:rsidP="00EE5074"/>
    <w:p w14:paraId="1DE3938F" w14:textId="77777777" w:rsidR="002454F2" w:rsidRDefault="002454F2" w:rsidP="00EE5074"/>
    <w:p w14:paraId="3EA0868D" w14:textId="0CA97E9C" w:rsidR="002454F2" w:rsidRDefault="002454F2" w:rsidP="00EE5074"/>
    <w:p w14:paraId="2F56B281" w14:textId="77777777" w:rsidR="002454F2" w:rsidRDefault="002454F2" w:rsidP="00EE5074"/>
    <w:p w14:paraId="2C0ACC31" w14:textId="77777777" w:rsidR="002454F2" w:rsidRDefault="002454F2" w:rsidP="00EE5074"/>
    <w:p w14:paraId="354838A9" w14:textId="77777777" w:rsidR="002454F2" w:rsidRDefault="002454F2" w:rsidP="00EE5074">
      <w:r>
        <w:rPr>
          <w:noProof/>
          <w:lang w:eastAsia="nb-NO"/>
        </w:rPr>
        <w:lastRenderedPageBreak/>
        <w:drawing>
          <wp:anchor distT="0" distB="0" distL="114300" distR="114300" simplePos="0" relativeHeight="251673600" behindDoc="1" locked="0" layoutInCell="1" allowOverlap="1" wp14:anchorId="5FEE53DD" wp14:editId="5514299D">
            <wp:simplePos x="0" y="0"/>
            <wp:positionH relativeFrom="column">
              <wp:posOffset>-528320</wp:posOffset>
            </wp:positionH>
            <wp:positionV relativeFrom="paragraph">
              <wp:posOffset>390525</wp:posOffset>
            </wp:positionV>
            <wp:extent cx="2371725" cy="2643505"/>
            <wp:effectExtent l="0" t="0" r="9525" b="4445"/>
            <wp:wrapThrough wrapText="bothSides">
              <wp:wrapPolygon edited="0">
                <wp:start x="0" y="0"/>
                <wp:lineTo x="0" y="21481"/>
                <wp:lineTo x="21513" y="21481"/>
                <wp:lineTo x="21513" y="0"/>
                <wp:lineTo x="0" y="0"/>
              </wp:wrapPolygon>
            </wp:wrapThrough>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1725" cy="2643505"/>
                    </a:xfrm>
                    <a:prstGeom prst="rect">
                      <a:avLst/>
                    </a:prstGeom>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74624" behindDoc="1" locked="0" layoutInCell="1" allowOverlap="1" wp14:anchorId="018D4E32" wp14:editId="24FD85B2">
            <wp:simplePos x="0" y="0"/>
            <wp:positionH relativeFrom="column">
              <wp:posOffset>1900555</wp:posOffset>
            </wp:positionH>
            <wp:positionV relativeFrom="paragraph">
              <wp:posOffset>309880</wp:posOffset>
            </wp:positionV>
            <wp:extent cx="4689475" cy="2723515"/>
            <wp:effectExtent l="0" t="0" r="0" b="635"/>
            <wp:wrapThrough wrapText="bothSides">
              <wp:wrapPolygon edited="0">
                <wp:start x="0" y="0"/>
                <wp:lineTo x="0" y="21454"/>
                <wp:lineTo x="21498" y="21454"/>
                <wp:lineTo x="21498" y="0"/>
                <wp:lineTo x="0" y="0"/>
              </wp:wrapPolygon>
            </wp:wrapThrough>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89475" cy="2723515"/>
                    </a:xfrm>
                    <a:prstGeom prst="rect">
                      <a:avLst/>
                    </a:prstGeom>
                  </pic:spPr>
                </pic:pic>
              </a:graphicData>
            </a:graphic>
            <wp14:sizeRelH relativeFrom="page">
              <wp14:pctWidth>0</wp14:pctWidth>
            </wp14:sizeRelH>
            <wp14:sizeRelV relativeFrom="page">
              <wp14:pctHeight>0</wp14:pctHeight>
            </wp14:sizeRelV>
          </wp:anchor>
        </w:drawing>
      </w:r>
      <w:r>
        <w:t xml:space="preserve">Kolbotnveien  42, 44 46 (usikker på om det også gjelder 38, 40, 1,3 og 5) Disse er eksisterende. </w:t>
      </w:r>
    </w:p>
    <w:p w14:paraId="2EB28276" w14:textId="77777777" w:rsidR="002454F2" w:rsidRDefault="002454F2" w:rsidP="00EE5074"/>
    <w:p w14:paraId="1143C542" w14:textId="77777777" w:rsidR="002454F2" w:rsidRDefault="002454F2" w:rsidP="00EE5074">
      <w:r>
        <w:t>Greverudsenteret er planlagt med boligblokker, men ikke vedtatt.</w:t>
      </w:r>
    </w:p>
    <w:p w14:paraId="6FF32707" w14:textId="77777777" w:rsidR="002454F2" w:rsidRPr="00A856C3" w:rsidRDefault="002454F2" w:rsidP="00EE5074">
      <w:pPr>
        <w:rPr>
          <w:b/>
          <w:sz w:val="36"/>
          <w:szCs w:val="36"/>
        </w:rPr>
      </w:pPr>
    </w:p>
    <w:p w14:paraId="5E2D1E45" w14:textId="77777777" w:rsidR="002454F2" w:rsidRDefault="002454F2" w:rsidP="00EE5074">
      <w:pPr>
        <w:rPr>
          <w:b/>
          <w:sz w:val="36"/>
          <w:szCs w:val="36"/>
        </w:rPr>
      </w:pPr>
    </w:p>
    <w:p w14:paraId="03EF181C" w14:textId="77777777" w:rsidR="002454F2" w:rsidRDefault="002454F2" w:rsidP="00EE5074">
      <w:pPr>
        <w:rPr>
          <w:b/>
          <w:sz w:val="36"/>
          <w:szCs w:val="36"/>
        </w:rPr>
      </w:pPr>
    </w:p>
    <w:p w14:paraId="067C91E3" w14:textId="77777777" w:rsidR="002454F2" w:rsidRDefault="002454F2" w:rsidP="00EE5074">
      <w:pPr>
        <w:rPr>
          <w:b/>
          <w:sz w:val="36"/>
          <w:szCs w:val="36"/>
        </w:rPr>
      </w:pPr>
    </w:p>
    <w:p w14:paraId="73F56F47" w14:textId="77777777" w:rsidR="002454F2" w:rsidRDefault="002454F2" w:rsidP="00EE5074">
      <w:pPr>
        <w:rPr>
          <w:b/>
          <w:sz w:val="36"/>
          <w:szCs w:val="36"/>
        </w:rPr>
      </w:pPr>
    </w:p>
    <w:p w14:paraId="29BAF161" w14:textId="77777777" w:rsidR="002454F2" w:rsidRDefault="002454F2" w:rsidP="00EE5074">
      <w:pPr>
        <w:rPr>
          <w:b/>
          <w:sz w:val="36"/>
          <w:szCs w:val="36"/>
        </w:rPr>
      </w:pPr>
    </w:p>
    <w:p w14:paraId="03CAD003" w14:textId="77777777" w:rsidR="002454F2" w:rsidRDefault="002454F2" w:rsidP="00EE5074">
      <w:pPr>
        <w:rPr>
          <w:b/>
          <w:sz w:val="36"/>
          <w:szCs w:val="36"/>
        </w:rPr>
      </w:pPr>
    </w:p>
    <w:p w14:paraId="169AB84B" w14:textId="77777777" w:rsidR="002454F2" w:rsidRDefault="002454F2" w:rsidP="00EE5074">
      <w:pPr>
        <w:rPr>
          <w:b/>
          <w:sz w:val="36"/>
          <w:szCs w:val="36"/>
        </w:rPr>
      </w:pPr>
      <w:r w:rsidRPr="00A856C3">
        <w:rPr>
          <w:b/>
          <w:sz w:val="36"/>
          <w:szCs w:val="36"/>
        </w:rPr>
        <w:t>SKI</w:t>
      </w:r>
    </w:p>
    <w:p w14:paraId="489CC75F" w14:textId="77777777" w:rsidR="002454F2" w:rsidRPr="00A856C3" w:rsidRDefault="002454F2" w:rsidP="00EE5074">
      <w:r>
        <w:rPr>
          <w:noProof/>
          <w:lang w:eastAsia="nb-NO"/>
        </w:rPr>
        <w:drawing>
          <wp:anchor distT="0" distB="0" distL="114300" distR="114300" simplePos="0" relativeHeight="251676672" behindDoc="1" locked="0" layoutInCell="1" allowOverlap="1" wp14:anchorId="2CFEB39D" wp14:editId="423D6AFC">
            <wp:simplePos x="0" y="0"/>
            <wp:positionH relativeFrom="column">
              <wp:posOffset>-655320</wp:posOffset>
            </wp:positionH>
            <wp:positionV relativeFrom="paragraph">
              <wp:posOffset>207645</wp:posOffset>
            </wp:positionV>
            <wp:extent cx="5760720" cy="2640965"/>
            <wp:effectExtent l="0" t="0" r="0" b="6985"/>
            <wp:wrapThrough wrapText="bothSides">
              <wp:wrapPolygon edited="0">
                <wp:start x="0" y="0"/>
                <wp:lineTo x="0" y="21501"/>
                <wp:lineTo x="21500" y="21501"/>
                <wp:lineTo x="21500" y="0"/>
                <wp:lineTo x="0" y="0"/>
              </wp:wrapPolygon>
            </wp:wrapThrough>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2640965"/>
                    </a:xfrm>
                    <a:prstGeom prst="rect">
                      <a:avLst/>
                    </a:prstGeom>
                  </pic:spPr>
                </pic:pic>
              </a:graphicData>
            </a:graphic>
            <wp14:sizeRelH relativeFrom="page">
              <wp14:pctWidth>0</wp14:pctWidth>
            </wp14:sizeRelH>
            <wp14:sizeRelV relativeFrom="page">
              <wp14:pctHeight>0</wp14:pctHeight>
            </wp14:sizeRelV>
          </wp:anchor>
        </w:drawing>
      </w:r>
      <w:r w:rsidRPr="00A856C3">
        <w:t xml:space="preserve">Midtskogen </w:t>
      </w:r>
      <w:r>
        <w:t>11 blokker. Disse er eksisterende.</w:t>
      </w:r>
    </w:p>
    <w:p w14:paraId="41997535" w14:textId="77777777" w:rsidR="002454F2" w:rsidRDefault="002454F2" w:rsidP="00EE5074">
      <w:pPr>
        <w:rPr>
          <w:b/>
          <w:sz w:val="36"/>
          <w:szCs w:val="36"/>
        </w:rPr>
      </w:pPr>
    </w:p>
    <w:p w14:paraId="37324919" w14:textId="77777777" w:rsidR="002454F2" w:rsidRDefault="002454F2" w:rsidP="00EE5074">
      <w:pPr>
        <w:rPr>
          <w:b/>
          <w:sz w:val="36"/>
          <w:szCs w:val="36"/>
        </w:rPr>
      </w:pPr>
    </w:p>
    <w:p w14:paraId="1F2B0B91" w14:textId="77777777" w:rsidR="002454F2" w:rsidRDefault="002454F2" w:rsidP="00EE5074">
      <w:pPr>
        <w:rPr>
          <w:b/>
          <w:sz w:val="36"/>
          <w:szCs w:val="36"/>
        </w:rPr>
      </w:pPr>
    </w:p>
    <w:p w14:paraId="51677817" w14:textId="77777777" w:rsidR="002454F2" w:rsidRDefault="002454F2" w:rsidP="00EE5074">
      <w:pPr>
        <w:rPr>
          <w:b/>
          <w:sz w:val="36"/>
          <w:szCs w:val="36"/>
        </w:rPr>
      </w:pPr>
    </w:p>
    <w:p w14:paraId="0976EFF6" w14:textId="77777777" w:rsidR="002454F2" w:rsidRDefault="002454F2" w:rsidP="00EE5074">
      <w:pPr>
        <w:rPr>
          <w:b/>
          <w:sz w:val="36"/>
          <w:szCs w:val="36"/>
        </w:rPr>
      </w:pPr>
      <w:r>
        <w:rPr>
          <w:noProof/>
          <w:lang w:eastAsia="nb-NO"/>
        </w:rPr>
        <w:lastRenderedPageBreak/>
        <w:drawing>
          <wp:anchor distT="0" distB="0" distL="114300" distR="114300" simplePos="0" relativeHeight="251675648" behindDoc="1" locked="0" layoutInCell="1" allowOverlap="1" wp14:anchorId="493E18AE" wp14:editId="6E45A62C">
            <wp:simplePos x="0" y="0"/>
            <wp:positionH relativeFrom="column">
              <wp:posOffset>-2301875</wp:posOffset>
            </wp:positionH>
            <wp:positionV relativeFrom="paragraph">
              <wp:posOffset>21590</wp:posOffset>
            </wp:positionV>
            <wp:extent cx="3724275" cy="2787650"/>
            <wp:effectExtent l="0" t="0" r="9525" b="0"/>
            <wp:wrapThrough wrapText="bothSides">
              <wp:wrapPolygon edited="0">
                <wp:start x="0" y="0"/>
                <wp:lineTo x="0" y="21403"/>
                <wp:lineTo x="21545" y="21403"/>
                <wp:lineTo x="21545" y="0"/>
                <wp:lineTo x="0" y="0"/>
              </wp:wrapPolygon>
            </wp:wrapThrough>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724275" cy="2787650"/>
                    </a:xfrm>
                    <a:prstGeom prst="rect">
                      <a:avLst/>
                    </a:prstGeom>
                  </pic:spPr>
                </pic:pic>
              </a:graphicData>
            </a:graphic>
            <wp14:sizeRelH relativeFrom="page">
              <wp14:pctWidth>0</wp14:pctWidth>
            </wp14:sizeRelH>
            <wp14:sizeRelV relativeFrom="page">
              <wp14:pctHeight>0</wp14:pctHeight>
            </wp14:sizeRelV>
          </wp:anchor>
        </w:drawing>
      </w:r>
    </w:p>
    <w:p w14:paraId="32E06F88" w14:textId="77777777" w:rsidR="002454F2" w:rsidRDefault="002454F2" w:rsidP="00EE5074">
      <w:pPr>
        <w:rPr>
          <w:b/>
          <w:sz w:val="36"/>
          <w:szCs w:val="36"/>
        </w:rPr>
      </w:pPr>
    </w:p>
    <w:p w14:paraId="672392F7" w14:textId="77777777" w:rsidR="002454F2" w:rsidRDefault="002454F2" w:rsidP="00EE5074">
      <w:pPr>
        <w:rPr>
          <w:b/>
          <w:sz w:val="36"/>
          <w:szCs w:val="36"/>
        </w:rPr>
      </w:pPr>
    </w:p>
    <w:p w14:paraId="5AC9F069" w14:textId="77777777" w:rsidR="002454F2" w:rsidRDefault="002454F2" w:rsidP="00EE5074">
      <w:pPr>
        <w:rPr>
          <w:b/>
          <w:sz w:val="36"/>
          <w:szCs w:val="36"/>
        </w:rPr>
      </w:pPr>
    </w:p>
    <w:p w14:paraId="1018CE74" w14:textId="77777777" w:rsidR="002454F2" w:rsidRDefault="002454F2" w:rsidP="00EE5074">
      <w:r w:rsidRPr="00B64D65">
        <w:rPr>
          <w:b/>
          <w:sz w:val="36"/>
          <w:szCs w:val="36"/>
        </w:rPr>
        <w:t>Frogn</w:t>
      </w:r>
      <w:r w:rsidRPr="00A856C3">
        <w:t xml:space="preserve">. </w:t>
      </w:r>
      <w:r>
        <w:t>Kommunen informerte om at prosjektene Belsjø terrasse og Ullerud er prosjektert med utvendig trapp.</w:t>
      </w:r>
      <w:r w:rsidRPr="00A856C3">
        <w:t xml:space="preserve"> </w:t>
      </w:r>
      <w:r>
        <w:t>Trenger mer informasjon om boligblokkene som er oppført, før det konkluderes med at det ikke er bygget boligblokker med ett trapperom.</w:t>
      </w:r>
    </w:p>
    <w:p w14:paraId="22B4F79B" w14:textId="77777777" w:rsidR="002454F2" w:rsidRDefault="002454F2" w:rsidP="00EE5074">
      <w:pPr>
        <w:rPr>
          <w:b/>
          <w:sz w:val="36"/>
          <w:szCs w:val="36"/>
        </w:rPr>
      </w:pPr>
    </w:p>
    <w:p w14:paraId="138BC962" w14:textId="77777777" w:rsidR="002454F2" w:rsidRDefault="002454F2" w:rsidP="00EE5074">
      <w:pPr>
        <w:rPr>
          <w:b/>
          <w:sz w:val="36"/>
          <w:szCs w:val="36"/>
        </w:rPr>
      </w:pPr>
      <w:r>
        <w:rPr>
          <w:noProof/>
          <w:lang w:eastAsia="nb-NO"/>
        </w:rPr>
        <w:drawing>
          <wp:anchor distT="0" distB="0" distL="114300" distR="114300" simplePos="0" relativeHeight="251677696" behindDoc="1" locked="0" layoutInCell="1" allowOverlap="1" wp14:anchorId="0104D375" wp14:editId="3130F184">
            <wp:simplePos x="0" y="0"/>
            <wp:positionH relativeFrom="column">
              <wp:posOffset>2803525</wp:posOffset>
            </wp:positionH>
            <wp:positionV relativeFrom="paragraph">
              <wp:posOffset>150495</wp:posOffset>
            </wp:positionV>
            <wp:extent cx="2895600" cy="3615690"/>
            <wp:effectExtent l="0" t="0" r="0" b="3810"/>
            <wp:wrapThrough wrapText="bothSides">
              <wp:wrapPolygon edited="0">
                <wp:start x="0" y="0"/>
                <wp:lineTo x="0" y="21509"/>
                <wp:lineTo x="21458" y="21509"/>
                <wp:lineTo x="21458" y="0"/>
                <wp:lineTo x="0" y="0"/>
              </wp:wrapPolygon>
            </wp:wrapThrough>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895600" cy="3615690"/>
                    </a:xfrm>
                    <a:prstGeom prst="rect">
                      <a:avLst/>
                    </a:prstGeom>
                  </pic:spPr>
                </pic:pic>
              </a:graphicData>
            </a:graphic>
            <wp14:sizeRelH relativeFrom="page">
              <wp14:pctWidth>0</wp14:pctWidth>
            </wp14:sizeRelH>
            <wp14:sizeRelV relativeFrom="page">
              <wp14:pctHeight>0</wp14:pctHeight>
            </wp14:sizeRelV>
          </wp:anchor>
        </w:drawing>
      </w:r>
      <w:r>
        <w:rPr>
          <w:b/>
          <w:sz w:val="36"/>
          <w:szCs w:val="36"/>
        </w:rPr>
        <w:t>Ås</w:t>
      </w:r>
    </w:p>
    <w:p w14:paraId="74B9606F" w14:textId="77777777" w:rsidR="002454F2" w:rsidRDefault="002454F2" w:rsidP="00EE5074">
      <w:r>
        <w:t>Brekkeveien 5 og 7</w:t>
      </w:r>
      <w:r w:rsidRPr="006A5D36">
        <w:t xml:space="preserve">, </w:t>
      </w:r>
    </w:p>
    <w:p w14:paraId="06B56622" w14:textId="77777777" w:rsidR="002454F2" w:rsidRPr="006A5D36" w:rsidRDefault="002454F2" w:rsidP="00EE5074">
      <w:r>
        <w:t>Uklart hvordan dette er tenkt. Der er ett trapperom, men det er ikke sprinklet. Må sjekkes ut mer hvordan redning og slokkeinnsats er tenkt ivaretatt.</w:t>
      </w:r>
    </w:p>
    <w:p w14:paraId="781BD7BA" w14:textId="77777777" w:rsidR="002454F2" w:rsidRDefault="002454F2" w:rsidP="00EE5074">
      <w:pPr>
        <w:rPr>
          <w:b/>
          <w:sz w:val="36"/>
          <w:szCs w:val="36"/>
        </w:rPr>
      </w:pPr>
    </w:p>
    <w:p w14:paraId="5F2FEF4F" w14:textId="77777777" w:rsidR="002454F2" w:rsidRDefault="002454F2" w:rsidP="00EE5074">
      <w:pPr>
        <w:rPr>
          <w:b/>
          <w:sz w:val="36"/>
          <w:szCs w:val="36"/>
        </w:rPr>
      </w:pPr>
    </w:p>
    <w:p w14:paraId="4CFC838A" w14:textId="77777777" w:rsidR="002454F2" w:rsidRDefault="002454F2" w:rsidP="00EE5074">
      <w:pPr>
        <w:rPr>
          <w:b/>
          <w:sz w:val="36"/>
          <w:szCs w:val="36"/>
        </w:rPr>
      </w:pPr>
      <w:r>
        <w:rPr>
          <w:noProof/>
          <w:lang w:eastAsia="nb-NO"/>
        </w:rPr>
        <w:drawing>
          <wp:anchor distT="0" distB="0" distL="114300" distR="114300" simplePos="0" relativeHeight="251678720" behindDoc="1" locked="0" layoutInCell="1" allowOverlap="1" wp14:anchorId="3DAE2FC5" wp14:editId="5E6B5D3D">
            <wp:simplePos x="0" y="0"/>
            <wp:positionH relativeFrom="column">
              <wp:posOffset>3042920</wp:posOffset>
            </wp:positionH>
            <wp:positionV relativeFrom="paragraph">
              <wp:posOffset>-100330</wp:posOffset>
            </wp:positionV>
            <wp:extent cx="2743200" cy="2339975"/>
            <wp:effectExtent l="0" t="0" r="0" b="3175"/>
            <wp:wrapThrough wrapText="bothSides">
              <wp:wrapPolygon edited="0">
                <wp:start x="0" y="0"/>
                <wp:lineTo x="0" y="21453"/>
                <wp:lineTo x="21450" y="21453"/>
                <wp:lineTo x="21450" y="0"/>
                <wp:lineTo x="0" y="0"/>
              </wp:wrapPolygon>
            </wp:wrapThrough>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2339975"/>
                    </a:xfrm>
                    <a:prstGeom prst="rect">
                      <a:avLst/>
                    </a:prstGeom>
                  </pic:spPr>
                </pic:pic>
              </a:graphicData>
            </a:graphic>
            <wp14:sizeRelH relativeFrom="page">
              <wp14:pctWidth>0</wp14:pctWidth>
            </wp14:sizeRelH>
            <wp14:sizeRelV relativeFrom="page">
              <wp14:pctHeight>0</wp14:pctHeight>
            </wp14:sizeRelV>
          </wp:anchor>
        </w:drawing>
      </w:r>
    </w:p>
    <w:p w14:paraId="0E4F16CF" w14:textId="77777777" w:rsidR="002454F2" w:rsidRDefault="002454F2" w:rsidP="00EE5074">
      <w:pPr>
        <w:rPr>
          <w:b/>
          <w:sz w:val="36"/>
          <w:szCs w:val="36"/>
        </w:rPr>
      </w:pPr>
    </w:p>
    <w:p w14:paraId="0B2AB63B" w14:textId="77777777" w:rsidR="002454F2" w:rsidRDefault="002454F2" w:rsidP="00EE5074">
      <w:pPr>
        <w:rPr>
          <w:b/>
          <w:sz w:val="36"/>
          <w:szCs w:val="36"/>
        </w:rPr>
      </w:pPr>
    </w:p>
    <w:p w14:paraId="009D9D4D" w14:textId="77777777" w:rsidR="002454F2" w:rsidRDefault="002454F2" w:rsidP="00EE5074">
      <w:pPr>
        <w:rPr>
          <w:b/>
          <w:sz w:val="36"/>
          <w:szCs w:val="36"/>
        </w:rPr>
      </w:pPr>
    </w:p>
    <w:p w14:paraId="39A8385D" w14:textId="77777777" w:rsidR="002454F2" w:rsidRDefault="002454F2" w:rsidP="00EE5074">
      <w:r w:rsidRPr="00174737">
        <w:t>Raveien 8a og 8b</w:t>
      </w:r>
      <w:r>
        <w:t>. Uklart om det er ett eller to trapperom.</w:t>
      </w:r>
    </w:p>
    <w:p w14:paraId="058713C4" w14:textId="77777777" w:rsidR="002454F2" w:rsidRDefault="002454F2" w:rsidP="00EE5074"/>
    <w:p w14:paraId="2A0E0C30" w14:textId="77777777" w:rsidR="002454F2" w:rsidRDefault="002454F2" w:rsidP="00EE5074"/>
    <w:p w14:paraId="77F659F0" w14:textId="77777777" w:rsidR="002454F2" w:rsidRDefault="002454F2" w:rsidP="00EE5074">
      <w:r>
        <w:t>Kommunene informerte om at det vil bli mer bygging  av boligblokker  fremover.</w:t>
      </w:r>
    </w:p>
    <w:p w14:paraId="40E5377C" w14:textId="77777777" w:rsidR="002454F2" w:rsidRDefault="002454F2" w:rsidP="00EE5074"/>
    <w:p w14:paraId="348E6E15" w14:textId="77777777" w:rsidR="002454F2" w:rsidRDefault="002454F2" w:rsidP="00EE5074">
      <w:pPr>
        <w:rPr>
          <w:sz w:val="28"/>
          <w:szCs w:val="28"/>
        </w:rPr>
      </w:pPr>
    </w:p>
    <w:p w14:paraId="5721F3E5" w14:textId="77777777" w:rsidR="002454F2" w:rsidRPr="008B3435" w:rsidRDefault="002454F2" w:rsidP="00EE5074">
      <w:pPr>
        <w:spacing w:after="200" w:line="276" w:lineRule="auto"/>
        <w:rPr>
          <w:b/>
        </w:rPr>
      </w:pPr>
      <w:r w:rsidRPr="008B3435">
        <w:rPr>
          <w:b/>
        </w:rPr>
        <w:t>Økonomiske konsekvenser:</w:t>
      </w:r>
    </w:p>
    <w:p w14:paraId="4C9670FB" w14:textId="77777777" w:rsidR="002454F2" w:rsidRDefault="002454F2" w:rsidP="00EE5074">
      <w:r>
        <w:t xml:space="preserve">Bemanning knyttet til helkontinuerlig skift (4 personer) er estimert til kr 2,9 millioner for hele året. Behandling i representantskapet 27.4.2016 og ansettelsesprosess slik at ansettelse skjer rundt juni/juli. Estimert kostnad 2017 kr 1,7 mill.   </w:t>
      </w:r>
    </w:p>
    <w:p w14:paraId="42793064" w14:textId="77777777" w:rsidR="002454F2" w:rsidRDefault="002454F2" w:rsidP="00EE5074"/>
    <w:p w14:paraId="3E4232B0" w14:textId="77777777" w:rsidR="002454F2" w:rsidRDefault="002454F2" w:rsidP="00EE5074">
      <w:r>
        <w:t>Forslag til finansiering innenfor årets budsjett:</w:t>
      </w:r>
    </w:p>
    <w:p w14:paraId="0C9F52EC" w14:textId="77777777" w:rsidR="002454F2" w:rsidRDefault="002454F2" w:rsidP="002454F2">
      <w:pPr>
        <w:pStyle w:val="Listeavsnitt"/>
        <w:numPr>
          <w:ilvl w:val="0"/>
          <w:numId w:val="10"/>
        </w:numPr>
      </w:pPr>
      <w:r>
        <w:t>Kr 756 000 - Dagberedskapen i Enebakk er løst med en rimeligere løsning</w:t>
      </w:r>
    </w:p>
    <w:p w14:paraId="573CD810" w14:textId="77777777" w:rsidR="002454F2" w:rsidRDefault="002454F2" w:rsidP="002454F2">
      <w:pPr>
        <w:pStyle w:val="Listeavsnitt"/>
        <w:numPr>
          <w:ilvl w:val="0"/>
          <w:numId w:val="10"/>
        </w:numPr>
      </w:pPr>
      <w:r>
        <w:t>Kr 990 000 – anvendelse av mindreforbruket 2016</w:t>
      </w:r>
    </w:p>
    <w:p w14:paraId="5439BDB8" w14:textId="77777777" w:rsidR="002454F2" w:rsidRPr="00630442" w:rsidRDefault="002454F2" w:rsidP="00EE5074">
      <w:pPr>
        <w:ind w:left="360"/>
        <w:rPr>
          <w:b/>
        </w:rPr>
      </w:pPr>
      <w:r w:rsidRPr="00630442">
        <w:rPr>
          <w:b/>
        </w:rPr>
        <w:t>Totalt kr 1,74 mill.</w:t>
      </w:r>
    </w:p>
    <w:p w14:paraId="463028DD" w14:textId="77777777" w:rsidR="002454F2" w:rsidRDefault="002454F2" w:rsidP="00EE5074">
      <w:pPr>
        <w:rPr>
          <w:b/>
        </w:rPr>
      </w:pPr>
    </w:p>
    <w:p w14:paraId="409C8B24" w14:textId="77777777" w:rsidR="002454F2" w:rsidRDefault="002454F2" w:rsidP="00EE5074">
      <w:pPr>
        <w:rPr>
          <w:b/>
        </w:rPr>
      </w:pPr>
      <w:r w:rsidRPr="008B3435">
        <w:rPr>
          <w:b/>
        </w:rPr>
        <w:t>Konklusjon:</w:t>
      </w:r>
    </w:p>
    <w:p w14:paraId="5092AA49" w14:textId="77777777" w:rsidR="002454F2" w:rsidRPr="002D1AF4" w:rsidRDefault="002454F2" w:rsidP="00EE5074">
      <w:r w:rsidRPr="002D1AF4">
        <w:t xml:space="preserve">Det må snarlig </w:t>
      </w:r>
      <w:r>
        <w:t>etableres en helkontinuerlig sjåførvakt på eksisterende høyderedskap. Inntil videre tas bilen ut med eksisterende bemanning på Ski brannstasjon.</w:t>
      </w:r>
    </w:p>
    <w:p w14:paraId="021A9B40" w14:textId="16A5A62D" w:rsidR="002454F2" w:rsidRDefault="002454F2" w:rsidP="002454F2"/>
    <w:p w14:paraId="6BE4CEF5" w14:textId="745EA301" w:rsidR="002454F2" w:rsidRDefault="002454F2" w:rsidP="002454F2">
      <w:pPr>
        <w:pStyle w:val="MUHeading2"/>
      </w:pPr>
      <w:r>
        <w:t>Vedlegg til sak</w:t>
      </w:r>
    </w:p>
    <w:p w14:paraId="6DA0473C" w14:textId="4F8E83A4" w:rsidR="002454F2" w:rsidRDefault="002454F2" w:rsidP="002454F2">
      <w:r>
        <w:object w:dxaOrig="1530" w:dyaOrig="995" w14:anchorId="4F838F0E">
          <v:shape id="_x0000_i1026" type="#_x0000_t75" style="width:76.45pt;height:49.5pt" o:ole="">
            <v:imagedata r:id="rId32" o:title=""/>
          </v:shape>
          <o:OLEObject Type="Embed" ProgID="AcroExch.Document.DC" ShapeID="_x0000_i1026" DrawAspect="Icon" ObjectID="_1558510616" r:id="rId33"/>
        </w:object>
      </w:r>
    </w:p>
    <w:p w14:paraId="295D1115" w14:textId="1491D1C8" w:rsidR="002454F2" w:rsidRDefault="002454F2">
      <w:r>
        <w:br w:type="page"/>
      </w:r>
    </w:p>
    <w:p w14:paraId="43FB2F07" w14:textId="77777777" w:rsidR="002454F2" w:rsidRDefault="002454F2" w:rsidP="002454F2">
      <w:pPr>
        <w:pStyle w:val="MUCaseTitle2"/>
      </w:pPr>
      <w:bookmarkStart w:id="6" w:name="CaseRef256285"/>
      <w:bookmarkEnd w:id="6"/>
      <w:r>
        <w:lastRenderedPageBreak/>
        <w:t>9/17 Pålegg fra politiet</w:t>
      </w:r>
    </w:p>
    <w:p w14:paraId="39299F21" w14:textId="18878AB9" w:rsidR="002454F2" w:rsidRDefault="002454F2" w:rsidP="002454F2">
      <w:pPr>
        <w:pStyle w:val="MUCaseTitle2"/>
      </w:pPr>
    </w:p>
    <w:p w14:paraId="22E1980D" w14:textId="7F4DCE11" w:rsidR="002454F2" w:rsidRDefault="002454F2" w:rsidP="002454F2">
      <w:r>
        <w:t>Arkivsak-dok.</w:t>
      </w:r>
      <w:r>
        <w:tab/>
        <w:t>15/01409-9</w:t>
      </w:r>
    </w:p>
    <w:p w14:paraId="66E75C3C" w14:textId="7A0822E9" w:rsidR="002454F2" w:rsidRDefault="002454F2" w:rsidP="002454F2">
      <w:r>
        <w:t>Arkivkode.</w:t>
      </w:r>
      <w:r>
        <w:tab/>
      </w:r>
      <w:r>
        <w:tab/>
        <w:t xml:space="preserve">239 </w:t>
      </w:r>
    </w:p>
    <w:p w14:paraId="25303484" w14:textId="2A2FE118" w:rsidR="002454F2" w:rsidRDefault="002454F2" w:rsidP="002454F2">
      <w:r>
        <w:t>Saksbehandler</w:t>
      </w:r>
      <w:r>
        <w:tab/>
        <w:t>Dag Christian Holte</w:t>
      </w:r>
    </w:p>
    <w:p w14:paraId="09DB2B37" w14:textId="426D76AE" w:rsidR="002454F2" w:rsidRDefault="002454F2" w:rsidP="002454F2"/>
    <w:p w14:paraId="7C6EBA43" w14:textId="2AC1C51D" w:rsidR="002454F2" w:rsidRDefault="002454F2" w:rsidP="002454F2"/>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2454F2" w14:paraId="15F97606" w14:textId="77777777" w:rsidTr="002454F2">
        <w:tc>
          <w:tcPr>
            <w:tcW w:w="5102" w:type="dxa"/>
            <w:shd w:val="clear" w:color="auto" w:fill="auto"/>
          </w:tcPr>
          <w:p w14:paraId="08227F90" w14:textId="77777777" w:rsidR="002454F2" w:rsidRDefault="002454F2" w:rsidP="002454F2">
            <w:r>
              <w:t>Saksgang</w:t>
            </w:r>
          </w:p>
        </w:tc>
        <w:tc>
          <w:tcPr>
            <w:tcW w:w="1701" w:type="dxa"/>
            <w:shd w:val="clear" w:color="auto" w:fill="auto"/>
          </w:tcPr>
          <w:p w14:paraId="2E846A6A" w14:textId="77777777" w:rsidR="002454F2" w:rsidRDefault="002454F2" w:rsidP="002454F2">
            <w:r>
              <w:t>Møtedato</w:t>
            </w:r>
          </w:p>
        </w:tc>
        <w:tc>
          <w:tcPr>
            <w:tcW w:w="1134" w:type="dxa"/>
            <w:shd w:val="clear" w:color="auto" w:fill="auto"/>
          </w:tcPr>
          <w:p w14:paraId="28F339B4" w14:textId="77777777" w:rsidR="002454F2" w:rsidRDefault="002454F2" w:rsidP="002454F2">
            <w:r>
              <w:t>Saknr</w:t>
            </w:r>
          </w:p>
        </w:tc>
      </w:tr>
      <w:tr w:rsidR="002454F2" w14:paraId="590FD546" w14:textId="77777777" w:rsidTr="002454F2">
        <w:tc>
          <w:tcPr>
            <w:tcW w:w="5102" w:type="dxa"/>
            <w:shd w:val="clear" w:color="auto" w:fill="auto"/>
          </w:tcPr>
          <w:p w14:paraId="1E319089" w14:textId="77777777" w:rsidR="002454F2" w:rsidRDefault="002454F2" w:rsidP="002454F2">
            <w:r>
              <w:t>1 Representantskapet Follo brannvesen</w:t>
            </w:r>
          </w:p>
        </w:tc>
        <w:tc>
          <w:tcPr>
            <w:tcW w:w="1701" w:type="dxa"/>
            <w:shd w:val="clear" w:color="auto" w:fill="auto"/>
          </w:tcPr>
          <w:p w14:paraId="6E828EC4" w14:textId="77777777" w:rsidR="002454F2" w:rsidRDefault="002454F2" w:rsidP="002454F2">
            <w:r>
              <w:t>27.04.2017</w:t>
            </w:r>
          </w:p>
        </w:tc>
        <w:tc>
          <w:tcPr>
            <w:tcW w:w="1134" w:type="dxa"/>
            <w:shd w:val="clear" w:color="auto" w:fill="auto"/>
          </w:tcPr>
          <w:p w14:paraId="21ABDB7C" w14:textId="77777777" w:rsidR="002454F2" w:rsidRDefault="002454F2" w:rsidP="002454F2">
            <w:r>
              <w:t>7/17</w:t>
            </w:r>
          </w:p>
        </w:tc>
      </w:tr>
      <w:tr w:rsidR="002454F2" w14:paraId="32E0F02D" w14:textId="77777777" w:rsidTr="002454F2">
        <w:tc>
          <w:tcPr>
            <w:tcW w:w="5102" w:type="dxa"/>
            <w:shd w:val="clear" w:color="auto" w:fill="auto"/>
          </w:tcPr>
          <w:p w14:paraId="4F75C53B" w14:textId="77777777" w:rsidR="002454F2" w:rsidRDefault="002454F2" w:rsidP="002454F2">
            <w:r>
              <w:t>2 Styret Follo brannvesen</w:t>
            </w:r>
          </w:p>
        </w:tc>
        <w:tc>
          <w:tcPr>
            <w:tcW w:w="1701" w:type="dxa"/>
            <w:shd w:val="clear" w:color="auto" w:fill="auto"/>
          </w:tcPr>
          <w:p w14:paraId="741C4A5D" w14:textId="77777777" w:rsidR="002454F2" w:rsidRDefault="002454F2" w:rsidP="002454F2">
            <w:r>
              <w:t>15.06.2017</w:t>
            </w:r>
          </w:p>
        </w:tc>
        <w:tc>
          <w:tcPr>
            <w:tcW w:w="1134" w:type="dxa"/>
            <w:shd w:val="clear" w:color="auto" w:fill="auto"/>
          </w:tcPr>
          <w:p w14:paraId="7C5DBB22" w14:textId="77777777" w:rsidR="002454F2" w:rsidRDefault="002454F2" w:rsidP="002454F2">
            <w:r>
              <w:t>9/17</w:t>
            </w:r>
          </w:p>
        </w:tc>
      </w:tr>
    </w:tbl>
    <w:p w14:paraId="66B3B9A2" w14:textId="428357F0" w:rsidR="002454F2" w:rsidRDefault="002454F2" w:rsidP="002454F2"/>
    <w:p w14:paraId="43D172C5" w14:textId="545F3C65" w:rsidR="002454F2" w:rsidRDefault="002454F2" w:rsidP="002454F2"/>
    <w:sdt>
      <w:sdtPr>
        <w:rPr>
          <w:rFonts w:cs="Arial"/>
          <w:b/>
        </w:rPr>
        <w:tag w:val="MU_Tittel"/>
        <w:id w:val="-1976131202"/>
        <w:placeholder>
          <w:docPart w:val="C268A43010FD43ED9AC4F0A138CAD239"/>
        </w:placeholder>
        <w:text/>
      </w:sdtPr>
      <w:sdtEndPr/>
      <w:sdtContent>
        <w:p w14:paraId="2DB9152E" w14:textId="77777777" w:rsidR="002454F2" w:rsidRPr="00283E32" w:rsidRDefault="002454F2" w:rsidP="00EE5074">
          <w:pPr>
            <w:rPr>
              <w:rFonts w:cs="Arial"/>
            </w:rPr>
          </w:pPr>
          <w:r>
            <w:rPr>
              <w:rFonts w:cs="Arial"/>
              <w:b/>
            </w:rPr>
            <w:t>Brannsjefe</w:t>
          </w:r>
          <w:r w:rsidRPr="001406BB">
            <w:rPr>
              <w:rFonts w:cs="Arial"/>
              <w:b/>
            </w:rPr>
            <w:t>ns innstilling:</w:t>
          </w:r>
        </w:p>
      </w:sdtContent>
    </w:sdt>
    <w:sdt>
      <w:sdtPr>
        <w:rPr>
          <w:rFonts w:cs="Arial"/>
        </w:rPr>
        <w:alias w:val="Forslag til vedtak"/>
        <w:tag w:val="MU_Innstilling"/>
        <w:id w:val="-1314332176"/>
        <w:placeholder>
          <w:docPart w:val="D65E6B773C824D1CA1D939F9F53DD68E"/>
        </w:placeholder>
      </w:sdtPr>
      <w:sdtEndPr/>
      <w:sdtContent>
        <w:p w14:paraId="306E5AC1" w14:textId="77777777" w:rsidR="002454F2" w:rsidRDefault="002454F2" w:rsidP="00EE5074">
          <w:pPr>
            <w:rPr>
              <w:rFonts w:cs="Arial"/>
            </w:rPr>
          </w:pPr>
          <w:r>
            <w:rPr>
              <w:rFonts w:cs="Arial"/>
            </w:rPr>
            <w:t>Politiets pålegg om å skille ut vaktvirksomheten påklages alternativ fremmes det en dispensasjonssøknad.</w:t>
          </w:r>
        </w:p>
      </w:sdtContent>
    </w:sdt>
    <w:p w14:paraId="149C7E2D" w14:textId="77777777" w:rsidR="002454F2" w:rsidRDefault="002454F2" w:rsidP="00EE5074">
      <w:pPr>
        <w:rPr>
          <w:rFonts w:cs="Arial"/>
        </w:rPr>
      </w:pPr>
    </w:p>
    <w:sdt>
      <w:sdtPr>
        <w:rPr>
          <w:rFonts w:cs="Arial"/>
          <w:b/>
          <w:lang w:val="en-US"/>
        </w:rPr>
        <w:id w:val="344602364"/>
        <w:placeholder>
          <w:docPart w:val="C268A43010FD43ED9AC4F0A138CAD239"/>
        </w:placeholder>
      </w:sdtPr>
      <w:sdtEndPr/>
      <w:sdtContent>
        <w:p w14:paraId="52A13294" w14:textId="1A93F70A" w:rsidR="002454F2" w:rsidRPr="00585A60" w:rsidRDefault="002454F2" w:rsidP="00EE5074">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1141493302"/>
              <w:lock w:val="contentLocked"/>
              <w:placeholder>
                <w:docPart w:val="65E000A9C05847DCA4CDA67F78EA02E5"/>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rPr>
                <w:instrText>Rapport fra dokument vandelskontroll politiet</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038777369"/>
              <w:lock w:val="contentLocked"/>
              <w:placeholder>
                <w:docPart w:val="15B5C7A6ADF04BB4ACEE4E2CA5E37C80"/>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rPr>
                <w:instrText>Rapport fra dokument vandelskontroll politiet</w:instrText>
              </w:r>
            </w:sdtContent>
          </w:sdt>
          <w:r>
            <w:rPr>
              <w:rFonts w:cs="Arial"/>
              <w:b/>
              <w:lang w:val="en-US"/>
            </w:rPr>
            <w:instrText xml:space="preserve">" </w:instrText>
          </w:r>
          <w:r>
            <w:rPr>
              <w:rFonts w:cs="Arial"/>
              <w:b/>
              <w:lang w:val="en-US"/>
            </w:rPr>
            <w:fldChar w:fldCharType="separate"/>
          </w:r>
          <w:r w:rsidR="00B2406B">
            <w:rPr>
              <w:rFonts w:cs="Arial"/>
              <w:b/>
              <w:noProof/>
              <w:lang w:val="en-US"/>
            </w:rPr>
            <w:t>Vedlegg:</w:t>
          </w:r>
          <w:r w:rsidR="00B2406B">
            <w:rPr>
              <w:rFonts w:cs="Arial"/>
              <w:b/>
              <w:noProof/>
              <w:lang w:val="en-US"/>
            </w:rPr>
            <w:br/>
          </w:r>
          <w:r w:rsidR="00B2406B">
            <w:rPr>
              <w:rFonts w:cs="Arial"/>
              <w:noProof/>
            </w:rPr>
            <w:t>Rapport fra dokument vandelskontroll politiet</w:t>
          </w:r>
          <w:r>
            <w:rPr>
              <w:rFonts w:cs="Arial"/>
              <w:b/>
              <w:lang w:val="en-US"/>
            </w:rPr>
            <w:fldChar w:fldCharType="end"/>
          </w:r>
        </w:p>
      </w:sdtContent>
    </w:sdt>
    <w:p w14:paraId="0D1E3461" w14:textId="77777777" w:rsidR="002454F2" w:rsidRDefault="002454F2" w:rsidP="00EE5074">
      <w:pPr>
        <w:rPr>
          <w:b/>
        </w:rPr>
      </w:pPr>
    </w:p>
    <w:p w14:paraId="5ACC3432" w14:textId="77777777" w:rsidR="002454F2" w:rsidRPr="00CA6E48" w:rsidRDefault="002454F2" w:rsidP="00EE5074">
      <w:pPr>
        <w:rPr>
          <w:rFonts w:cs="Arial"/>
          <w:lang w:val="en-US"/>
        </w:rPr>
      </w:pPr>
      <w:r w:rsidRPr="008B3435">
        <w:rPr>
          <w:b/>
        </w:rPr>
        <w:t>SAKS</w:t>
      </w:r>
      <w:r>
        <w:rPr>
          <w:b/>
        </w:rPr>
        <w:t>OPPLYSNINGER</w:t>
      </w:r>
      <w:r w:rsidRPr="008B3435">
        <w:rPr>
          <w:b/>
        </w:rPr>
        <w:t>:</w:t>
      </w:r>
    </w:p>
    <w:p w14:paraId="66FB3C87" w14:textId="77777777" w:rsidR="002454F2" w:rsidRPr="008B3435" w:rsidRDefault="002454F2" w:rsidP="00EE5074"/>
    <w:p w14:paraId="4F4DE321" w14:textId="77777777" w:rsidR="002454F2" w:rsidRPr="008B3435" w:rsidRDefault="002454F2" w:rsidP="00EE5074">
      <w:pPr>
        <w:rPr>
          <w:b/>
        </w:rPr>
      </w:pPr>
      <w:r w:rsidRPr="008B3435">
        <w:rPr>
          <w:b/>
        </w:rPr>
        <w:t>Bakgrunn for saken:</w:t>
      </w:r>
    </w:p>
    <w:p w14:paraId="7A0F4BE4" w14:textId="77777777" w:rsidR="002454F2" w:rsidRDefault="002454F2" w:rsidP="00EE5074">
      <w:pPr>
        <w:rPr>
          <w:rFonts w:ascii="Calibri" w:hAnsi="Calibri"/>
          <w:sz w:val="22"/>
        </w:rPr>
      </w:pPr>
      <w:r>
        <w:t>Politidistrikt Øst har gitt pålegg om å skille ut vaktvirksomhet i egen juridisk enhet, jfr lov om vaktvirksomhet. Følgende påpekes:</w:t>
      </w:r>
    </w:p>
    <w:p w14:paraId="37DF610A" w14:textId="77777777" w:rsidR="002454F2" w:rsidRDefault="002454F2" w:rsidP="00EE5074"/>
    <w:p w14:paraId="0F9A962D" w14:textId="77777777" w:rsidR="002454F2" w:rsidRDefault="002454F2" w:rsidP="00EE5074">
      <w:pPr>
        <w:rPr>
          <w:i/>
          <w:iCs/>
        </w:rPr>
      </w:pPr>
      <w:r>
        <w:rPr>
          <w:i/>
          <w:iCs/>
        </w:rPr>
        <w:t xml:space="preserve">«Del av forvaltningsorgan som utøver ervervsmessig vaktvirksomhet, må være utskilt som en egen juridisk enhet, jfr lov om vaktvirksomhet § 3, 8 ledd. Politiet gir følgende pålegg: Daglig leder må dokumentere at vaktvirksomheten er registrert i enhetsregisteret med </w:t>
      </w:r>
      <w:r>
        <w:rPr>
          <w:i/>
          <w:iCs/>
          <w:u w:val="single"/>
        </w:rPr>
        <w:t>eget</w:t>
      </w:r>
      <w:r>
        <w:rPr>
          <w:i/>
          <w:iCs/>
        </w:rPr>
        <w:t xml:space="preserve"> organisasjonsnummer som er atskilt fra organets øvrige virksomhet.»</w:t>
      </w:r>
    </w:p>
    <w:p w14:paraId="387FF226" w14:textId="77777777" w:rsidR="002454F2" w:rsidRDefault="002454F2" w:rsidP="00EE5074"/>
    <w:p w14:paraId="1F795F51" w14:textId="77777777" w:rsidR="002454F2" w:rsidRDefault="002454F2" w:rsidP="00EE5074">
      <w:r>
        <w:t>Argumentet politiet i tillegg har gitt oss er at de ønsker kun å sjekke vandelen til personell som utøver vaktvirksomhet og ikke hele brannvesenet.</w:t>
      </w:r>
    </w:p>
    <w:p w14:paraId="0E4A7328" w14:textId="77777777" w:rsidR="002454F2" w:rsidRDefault="002454F2" w:rsidP="00EE5074"/>
    <w:p w14:paraId="59307901" w14:textId="77777777" w:rsidR="002454F2" w:rsidRPr="008B3435" w:rsidRDefault="002454F2" w:rsidP="00EE5074">
      <w:pPr>
        <w:rPr>
          <w:b/>
        </w:rPr>
      </w:pPr>
      <w:r w:rsidRPr="008B3435">
        <w:rPr>
          <w:b/>
        </w:rPr>
        <w:t>Alternativer:</w:t>
      </w:r>
    </w:p>
    <w:p w14:paraId="339F1366" w14:textId="77777777" w:rsidR="002454F2" w:rsidRDefault="002454F2" w:rsidP="00EE5074"/>
    <w:p w14:paraId="78B80971" w14:textId="77777777" w:rsidR="002454F2" w:rsidRDefault="002454F2" w:rsidP="002454F2">
      <w:pPr>
        <w:pStyle w:val="Listeavsnitt"/>
        <w:numPr>
          <w:ilvl w:val="0"/>
          <w:numId w:val="11"/>
        </w:numPr>
      </w:pPr>
      <w:r>
        <w:t>Anke pålegget til politidirektoratet</w:t>
      </w:r>
    </w:p>
    <w:p w14:paraId="474F28A4" w14:textId="77777777" w:rsidR="002454F2" w:rsidRDefault="002454F2" w:rsidP="002454F2">
      <w:pPr>
        <w:pStyle w:val="Listeavsnitt"/>
        <w:numPr>
          <w:ilvl w:val="0"/>
          <w:numId w:val="11"/>
        </w:numPr>
      </w:pPr>
      <w:r>
        <w:t>Opprette datterselskap</w:t>
      </w:r>
    </w:p>
    <w:p w14:paraId="42D6E755" w14:textId="77777777" w:rsidR="002454F2" w:rsidRDefault="002454F2" w:rsidP="00EE5074"/>
    <w:p w14:paraId="497573DB" w14:textId="77777777" w:rsidR="002454F2" w:rsidRPr="008B3435" w:rsidRDefault="002454F2" w:rsidP="00EE5074">
      <w:pPr>
        <w:rPr>
          <w:b/>
        </w:rPr>
      </w:pPr>
      <w:r w:rsidRPr="008B3435">
        <w:rPr>
          <w:b/>
        </w:rPr>
        <w:t>Vurdering:</w:t>
      </w:r>
    </w:p>
    <w:p w14:paraId="39EA7971" w14:textId="77777777" w:rsidR="002454F2" w:rsidRDefault="002454F2" w:rsidP="00EE5074">
      <w:pPr>
        <w:rPr>
          <w:b/>
          <w:u w:val="single"/>
        </w:rPr>
      </w:pPr>
    </w:p>
    <w:p w14:paraId="7341B891" w14:textId="77777777" w:rsidR="002454F2" w:rsidRPr="00F67D8C" w:rsidRDefault="002454F2" w:rsidP="00EE5074">
      <w:pPr>
        <w:rPr>
          <w:b/>
          <w:u w:val="single"/>
        </w:rPr>
      </w:pPr>
      <w:r w:rsidRPr="00F67D8C">
        <w:rPr>
          <w:b/>
          <w:u w:val="single"/>
        </w:rPr>
        <w:t>Alternativ 1</w:t>
      </w:r>
      <w:r>
        <w:rPr>
          <w:b/>
          <w:u w:val="single"/>
        </w:rPr>
        <w:t xml:space="preserve"> anke/dispensasjon</w:t>
      </w:r>
    </w:p>
    <w:p w14:paraId="3B528EAF" w14:textId="77777777" w:rsidR="002454F2" w:rsidRPr="00A1492C" w:rsidRDefault="002454F2" w:rsidP="00EE5074">
      <w:r w:rsidRPr="00A1492C">
        <w:t xml:space="preserve">Pålegget fra politiet reiser to prinsipielle diskusjoner. </w:t>
      </w:r>
    </w:p>
    <w:p w14:paraId="69389ABA" w14:textId="77777777" w:rsidR="002454F2" w:rsidRPr="00A1492C" w:rsidRDefault="002454F2" w:rsidP="00EE5074">
      <w:r w:rsidRPr="00A1492C">
        <w:t>1) Er Follo Brannvesen IKS å anse som et forvaltningsorgan?</w:t>
      </w:r>
    </w:p>
    <w:p w14:paraId="3B94B287" w14:textId="77777777" w:rsidR="002454F2" w:rsidRPr="00A1492C" w:rsidRDefault="002454F2" w:rsidP="00EE5074">
      <w:r>
        <w:t>2) Vandelssjekk av ansatte i Follo Brannvesen IKS</w:t>
      </w:r>
    </w:p>
    <w:p w14:paraId="5291C088" w14:textId="77777777" w:rsidR="002454F2" w:rsidRDefault="002454F2" w:rsidP="00EE5074"/>
    <w:p w14:paraId="3C93F2EE" w14:textId="77777777" w:rsidR="002454F2" w:rsidRPr="00A1492C" w:rsidRDefault="002454F2" w:rsidP="00EE5074">
      <w:r>
        <w:t xml:space="preserve">1) </w:t>
      </w:r>
      <w:r w:rsidRPr="00A1492C">
        <w:rPr>
          <w:u w:val="single"/>
        </w:rPr>
        <w:t>Forvaltningsorgan</w:t>
      </w:r>
    </w:p>
    <w:p w14:paraId="12DB5FEB" w14:textId="77777777" w:rsidR="002454F2" w:rsidRPr="002F0522" w:rsidRDefault="002454F2" w:rsidP="00EE5074">
      <w:r w:rsidRPr="002F0522">
        <w:t>Forvaltningsloven gjelder etter § 1 virksomhet som drives av forvaltningsorganer. Som forvaltningsorganer regnes videre «et hvert organ for stat eller kommune».</w:t>
      </w:r>
    </w:p>
    <w:p w14:paraId="04FB6A7B" w14:textId="77777777" w:rsidR="002454F2" w:rsidRDefault="002454F2" w:rsidP="00EE5074"/>
    <w:p w14:paraId="3C309553" w14:textId="77777777" w:rsidR="002454F2" w:rsidRPr="00A1492C" w:rsidRDefault="002454F2" w:rsidP="00EE5074">
      <w:r w:rsidRPr="00A1492C">
        <w:lastRenderedPageBreak/>
        <w:t xml:space="preserve">Det følger av </w:t>
      </w:r>
      <w:r w:rsidRPr="002F0522">
        <w:t xml:space="preserve"> NOU 1995:17:</w:t>
      </w:r>
    </w:p>
    <w:p w14:paraId="2EDD642D" w14:textId="77777777" w:rsidR="002454F2" w:rsidRDefault="002454F2" w:rsidP="00EE5074"/>
    <w:p w14:paraId="7E58CFB6" w14:textId="77777777" w:rsidR="002454F2" w:rsidRPr="002F0522" w:rsidRDefault="002454F2" w:rsidP="00EE5074">
      <w:r w:rsidRPr="00A1492C">
        <w:t>Et interkommunalt selskap r</w:t>
      </w:r>
      <w:r w:rsidRPr="002F0522">
        <w:t xml:space="preserve">egnes som et eget rettssubjekt i forhold til de kommunale eierne. Det kan i praksis volde tvil om enheter som er egne rettssubjekter kan anses som «organ for stat eller kommune», jf Eckhoff: «Forvaltningsrett» (1994) s. 399. Virksomheter som driver alminnelig næringsvirksomhet faller etter alminnelig tolkning som hovedregel utenfor lovenes anvendelsesområde. Spørsmålet må likevel avgjøres etter en konkret vurdering av den enkelte virksomhet. </w:t>
      </w:r>
    </w:p>
    <w:p w14:paraId="30257041" w14:textId="77777777" w:rsidR="002454F2" w:rsidRPr="002F0522" w:rsidRDefault="002454F2" w:rsidP="00EE5074"/>
    <w:p w14:paraId="27504043" w14:textId="77777777" w:rsidR="002454F2" w:rsidRPr="00A1492C" w:rsidRDefault="002454F2" w:rsidP="00EE5074">
      <w:r w:rsidRPr="002F0522">
        <w:t>Eckhoff sier videre ,og det er tatt med i forarbeidene, at en bedrift eller institusjon kan bli ansett som «organ for stat eller kommune» selv om den er et eget rettssubjekt og driver forretningsvirksomhet eller tjenesteytelse. Ved bedømmelsen av dette spørsmålet må det legges vekt på virksomhetens art, særlig om den er kombinert med en viss myndighetsutøvelse, på hvor sterk organisatorisk tilknytning den har til stat eller kommune, om den har monopol og om den tjener som redskap for den offentlige politikk.»</w:t>
      </w:r>
    </w:p>
    <w:p w14:paraId="4CBE0B3A" w14:textId="77777777" w:rsidR="002454F2" w:rsidRPr="002F0522" w:rsidRDefault="002454F2" w:rsidP="00EE5074"/>
    <w:p w14:paraId="31C19573" w14:textId="77777777" w:rsidR="002454F2" w:rsidRPr="00A1492C" w:rsidRDefault="002454F2" w:rsidP="00EE5074">
      <w:r w:rsidRPr="002F0522">
        <w:t>Det er juristens oppfatning at Follo Brannvesen er et forvaltningsorgan når man ser hen til vurderingsmomentene som fremkommer I forarbeidene. FBV utøver offentlig myndighet, er I all hovedsak finansiert av kommunene og  forvalter et lovverk på vegne av kommunene. Jeg mener det da blir vanskelig å si at vi ikke er et forvaltningsorgan.</w:t>
      </w:r>
    </w:p>
    <w:p w14:paraId="6A8F2D66" w14:textId="77777777" w:rsidR="002454F2" w:rsidRDefault="002454F2" w:rsidP="00EE5074"/>
    <w:p w14:paraId="11CD8CFB" w14:textId="77777777" w:rsidR="002454F2" w:rsidRPr="00D8317D" w:rsidRDefault="002454F2" w:rsidP="00EE5074">
      <w:r w:rsidRPr="00A1492C">
        <w:t>Det er allikevel slik at dette er vurderingsmomenter, og spørsmålet må avgjøres etter en konkret vurdering av virksomheten. Man kan derfor argumentere i begge retninger.</w:t>
      </w:r>
    </w:p>
    <w:p w14:paraId="15A63461" w14:textId="77777777" w:rsidR="002454F2" w:rsidRPr="00A1492C" w:rsidRDefault="002454F2" w:rsidP="00EE5074">
      <w:pPr>
        <w:pStyle w:val="NormalWeb"/>
        <w:spacing w:before="2" w:after="2"/>
        <w:rPr>
          <w:rFonts w:ascii="Arial" w:hAnsi="Arial"/>
          <w:color w:val="000000"/>
          <w:sz w:val="24"/>
        </w:rPr>
      </w:pPr>
    </w:p>
    <w:p w14:paraId="243433BF" w14:textId="77777777" w:rsidR="002454F2" w:rsidRPr="00A1492C" w:rsidRDefault="002454F2" w:rsidP="00EE5074">
      <w:pPr>
        <w:pStyle w:val="NormalWeb"/>
        <w:spacing w:before="2" w:after="2"/>
        <w:rPr>
          <w:rFonts w:ascii="Arial" w:hAnsi="Arial"/>
          <w:color w:val="000000"/>
          <w:sz w:val="24"/>
        </w:rPr>
      </w:pPr>
      <w:r>
        <w:rPr>
          <w:rFonts w:ascii="Arial" w:hAnsi="Arial"/>
          <w:color w:val="000000"/>
          <w:sz w:val="24"/>
        </w:rPr>
        <w:t xml:space="preserve">2) </w:t>
      </w:r>
      <w:r w:rsidRPr="00A1492C">
        <w:rPr>
          <w:rFonts w:ascii="Arial" w:hAnsi="Arial"/>
          <w:color w:val="000000"/>
          <w:sz w:val="24"/>
          <w:u w:val="single"/>
        </w:rPr>
        <w:t>Vandelssjekk av ansatte i Follo Brannvesen</w:t>
      </w:r>
      <w:r w:rsidRPr="00A1492C">
        <w:rPr>
          <w:rFonts w:ascii="Arial" w:hAnsi="Arial"/>
          <w:color w:val="000000"/>
          <w:sz w:val="24"/>
        </w:rPr>
        <w:t>.</w:t>
      </w:r>
    </w:p>
    <w:p w14:paraId="01B1FD4F" w14:textId="77777777" w:rsidR="002454F2" w:rsidRPr="00A1492C" w:rsidRDefault="002454F2" w:rsidP="00EE5074">
      <w:pPr>
        <w:pStyle w:val="NormalWeb"/>
        <w:spacing w:before="2" w:after="2"/>
        <w:rPr>
          <w:rFonts w:ascii="Arial" w:hAnsi="Arial"/>
          <w:color w:val="000000"/>
          <w:sz w:val="24"/>
        </w:rPr>
      </w:pPr>
    </w:p>
    <w:p w14:paraId="244F67CA" w14:textId="77777777" w:rsidR="002454F2" w:rsidRPr="00D8317D" w:rsidRDefault="002454F2" w:rsidP="00EE5074">
      <w:pPr>
        <w:rPr>
          <w:color w:val="000000"/>
          <w:szCs w:val="20"/>
        </w:rPr>
      </w:pPr>
      <w:r w:rsidRPr="00D8317D">
        <w:rPr>
          <w:color w:val="000000"/>
          <w:szCs w:val="20"/>
        </w:rPr>
        <w:t>Det følger av lov om vaktvirksomhet at en som skal tilsettes i foretak som omfattes av loven og som skal utføre vakttjeneste eller har oppgaver direkte knyttet til vakttjeneste, må ha tilfredsstillende vandel. Det kan kreves uttømmende og utvidet politiattest. Dersom man søker politiattest med bakgrunn i slik ansettelse vil man alltid få en uttømmende og utvidet attest. Man kan ikke be politiet sende en ordinær politiattest. Det er derfor ulike krav til vandel for brannvesen og vaktvirksomhet. Personer som ansettes i et brannvesen vil ved søknad få en ordinær politiattest. Man vil ikke kunne be om en uttømmende og utvidet attest.</w:t>
      </w:r>
    </w:p>
    <w:p w14:paraId="154D6AAF" w14:textId="77777777" w:rsidR="002454F2" w:rsidRPr="00D8317D" w:rsidRDefault="002454F2" w:rsidP="00EE5074">
      <w:pPr>
        <w:rPr>
          <w:color w:val="000000"/>
          <w:szCs w:val="20"/>
        </w:rPr>
      </w:pPr>
    </w:p>
    <w:p w14:paraId="56026BD4" w14:textId="77777777" w:rsidR="002454F2" w:rsidRPr="00D8317D" w:rsidRDefault="002454F2" w:rsidP="00EE5074">
      <w:pPr>
        <w:rPr>
          <w:color w:val="000000"/>
          <w:szCs w:val="20"/>
        </w:rPr>
      </w:pPr>
      <w:r w:rsidRPr="00D8317D">
        <w:rPr>
          <w:color w:val="000000"/>
          <w:szCs w:val="20"/>
        </w:rPr>
        <w:t>Frem til nå har FBV, men også gamle Søndre Follo Brannvesen og gamle Nordre Follo Brannvesen  oversende navnelister på ansatte som utøver vektertjenester. Det burde være mulig å fortsette denne praksisen også fremover uten å måtte skille ut som eget selskap.</w:t>
      </w:r>
      <w:r>
        <w:rPr>
          <w:color w:val="000000"/>
          <w:szCs w:val="20"/>
        </w:rPr>
        <w:t xml:space="preserve"> Det står videre i loven </w:t>
      </w:r>
      <w:r w:rsidRPr="00D8317D">
        <w:rPr>
          <w:color w:val="000000"/>
          <w:szCs w:val="20"/>
        </w:rPr>
        <w:t>at det bare er en viss gruppe innen alle vaktselskaper som skal sjekkes, så det er klart at det vil være personell som ikke skal sjekkes. </w:t>
      </w:r>
    </w:p>
    <w:p w14:paraId="35EF7CF5" w14:textId="77777777" w:rsidR="002454F2" w:rsidRPr="00D8317D" w:rsidRDefault="002454F2" w:rsidP="00EE5074">
      <w:pPr>
        <w:rPr>
          <w:color w:val="000000"/>
          <w:szCs w:val="20"/>
        </w:rPr>
      </w:pPr>
    </w:p>
    <w:p w14:paraId="3F998DC8" w14:textId="77777777" w:rsidR="002454F2" w:rsidRDefault="002454F2" w:rsidP="00EE5074">
      <w:pPr>
        <w:rPr>
          <w:color w:val="000000"/>
          <w:szCs w:val="20"/>
        </w:rPr>
      </w:pPr>
      <w:r w:rsidRPr="00D8317D">
        <w:rPr>
          <w:color w:val="000000"/>
          <w:szCs w:val="20"/>
        </w:rPr>
        <w:t>Det stilles i tillegg krav til tilfredsstillende vandel for samtlige medlemmer av styret i et aksjeselskap eller annen sammenslutning med begrenset ansvar, til daglig leder og til personer som har vesentlig innflytelse på virksomheten jf. lov om vaktvirksomhet §</w:t>
      </w:r>
      <w:r>
        <w:rPr>
          <w:color w:val="333333"/>
          <w:szCs w:val="30"/>
          <w:shd w:val="clear" w:color="auto" w:fill="FFFFFF"/>
        </w:rPr>
        <w:t xml:space="preserve"> </w:t>
      </w:r>
      <w:r w:rsidRPr="00D8317D">
        <w:rPr>
          <w:color w:val="000000"/>
          <w:szCs w:val="20"/>
        </w:rPr>
        <w:t xml:space="preserve">jf. vaktvirksomhetsforskriften § 4. Heller ikke vandelssjekk av disse personene synes å være ulik uansett hvilken organisering Follo Brannvesens vektertjeneste har. </w:t>
      </w:r>
    </w:p>
    <w:p w14:paraId="00E11624" w14:textId="77777777" w:rsidR="002454F2" w:rsidRDefault="002454F2" w:rsidP="00EE5074">
      <w:pPr>
        <w:rPr>
          <w:color w:val="000000"/>
          <w:szCs w:val="20"/>
        </w:rPr>
      </w:pPr>
    </w:p>
    <w:p w14:paraId="561B0671" w14:textId="77777777" w:rsidR="002454F2" w:rsidRPr="005359E3" w:rsidRDefault="002454F2" w:rsidP="00EE5074">
      <w:pPr>
        <w:autoSpaceDE w:val="0"/>
        <w:autoSpaceDN w:val="0"/>
        <w:spacing w:before="100" w:beforeAutospacing="1"/>
        <w:rPr>
          <w:b/>
          <w:u w:val="single"/>
        </w:rPr>
      </w:pPr>
      <w:r w:rsidRPr="005359E3">
        <w:rPr>
          <w:b/>
          <w:u w:val="single"/>
        </w:rPr>
        <w:t>Alternativ 2 Opprette datterselskap/Aksjeselskap</w:t>
      </w:r>
    </w:p>
    <w:p w14:paraId="65D31310" w14:textId="77777777" w:rsidR="002454F2" w:rsidRDefault="002454F2" w:rsidP="00EE5074">
      <w:pPr>
        <w:autoSpaceDE w:val="0"/>
        <w:autoSpaceDN w:val="0"/>
        <w:spacing w:before="100" w:beforeAutospacing="1"/>
      </w:pPr>
      <w:r>
        <w:t xml:space="preserve">Et utskilt selskap vil utføre tjenester i direkte konkurranse med andre aktører innenfor vektertjenester. Selskapet vil ha en klart næring-/forretningsmessig preg. KS konsulentene mener den beste selskapsformen i slike tilfeller er et aksjeselskap. </w:t>
      </w:r>
    </w:p>
    <w:p w14:paraId="6D8F3556" w14:textId="77777777" w:rsidR="002454F2" w:rsidRDefault="002454F2" w:rsidP="00EE5074">
      <w:pPr>
        <w:autoSpaceDE w:val="0"/>
        <w:autoSpaceDN w:val="0"/>
        <w:spacing w:before="100" w:beforeAutospacing="1"/>
      </w:pPr>
      <w:r w:rsidRPr="00D0512C">
        <w:t xml:space="preserve">I skjemaet </w:t>
      </w:r>
      <w:r>
        <w:t>nedenfor er</w:t>
      </w:r>
      <w:r w:rsidRPr="00D0512C">
        <w:t xml:space="preserve"> en oppstilling over de vanlige formelle samarbeidsformene </w:t>
      </w:r>
      <w:r>
        <w:t>er aktuelle i offentligsektor</w:t>
      </w:r>
      <w:r w:rsidRPr="00D0512C">
        <w:t xml:space="preserve">. Oppstillingen viser lovhjemmelen, hvilke formål samarbeidet er tenkt for, hva som er samarbeidsorganets øverste organ </w:t>
      </w:r>
      <w:r>
        <w:t xml:space="preserve">og til slutt, hvordan </w:t>
      </w:r>
      <w:r w:rsidRPr="00D0512C">
        <w:t>styringsrett grovt sett kan utøves overfor samarbeidsorganet.</w:t>
      </w:r>
    </w:p>
    <w:tbl>
      <w:tblPr>
        <w:tblStyle w:val="Tabellrutenett"/>
        <w:tblW w:w="9322" w:type="dxa"/>
        <w:tblLook w:val="04A0" w:firstRow="1" w:lastRow="0" w:firstColumn="1" w:lastColumn="0" w:noHBand="0" w:noVBand="1"/>
      </w:tblPr>
      <w:tblGrid>
        <w:gridCol w:w="2239"/>
        <w:gridCol w:w="2239"/>
        <w:gridCol w:w="2239"/>
        <w:gridCol w:w="2533"/>
        <w:gridCol w:w="72"/>
      </w:tblGrid>
      <w:tr w:rsidR="002454F2" w14:paraId="1EE8CCD9" w14:textId="77777777" w:rsidTr="00EE5074">
        <w:trPr>
          <w:gridAfter w:val="1"/>
          <w:wAfter w:w="72" w:type="dxa"/>
        </w:trPr>
        <w:tc>
          <w:tcPr>
            <w:tcW w:w="9250" w:type="dxa"/>
            <w:gridSpan w:val="4"/>
          </w:tcPr>
          <w:tbl>
            <w:tblPr>
              <w:tblW w:w="0" w:type="auto"/>
              <w:tblBorders>
                <w:top w:val="nil"/>
                <w:left w:val="nil"/>
                <w:bottom w:val="nil"/>
                <w:right w:val="nil"/>
              </w:tblBorders>
              <w:tblLook w:val="0000" w:firstRow="0" w:lastRow="0" w:firstColumn="0" w:lastColumn="0" w:noHBand="0" w:noVBand="0"/>
            </w:tblPr>
            <w:tblGrid>
              <w:gridCol w:w="2239"/>
              <w:gridCol w:w="2239"/>
              <w:gridCol w:w="2239"/>
              <w:gridCol w:w="2239"/>
            </w:tblGrid>
            <w:tr w:rsidR="002454F2" w:rsidRPr="00D0512C" w14:paraId="0CAB3BAE" w14:textId="77777777" w:rsidTr="00EE5074">
              <w:trPr>
                <w:trHeight w:val="99"/>
              </w:trPr>
              <w:tc>
                <w:tcPr>
                  <w:tcW w:w="2239" w:type="dxa"/>
                </w:tcPr>
                <w:p w14:paraId="29FE0CFE" w14:textId="77777777" w:rsidR="002454F2" w:rsidRPr="00FE30AA" w:rsidRDefault="002454F2" w:rsidP="00EE5074">
                  <w:pPr>
                    <w:rPr>
                      <w:sz w:val="20"/>
                      <w:szCs w:val="20"/>
                    </w:rPr>
                  </w:pPr>
                  <w:r w:rsidRPr="00FE30AA">
                    <w:rPr>
                      <w:b/>
                      <w:bCs/>
                      <w:i/>
                      <w:iCs/>
                      <w:sz w:val="20"/>
                      <w:szCs w:val="20"/>
                    </w:rPr>
                    <w:t xml:space="preserve">Modell </w:t>
                  </w:r>
                </w:p>
              </w:tc>
              <w:tc>
                <w:tcPr>
                  <w:tcW w:w="2239" w:type="dxa"/>
                </w:tcPr>
                <w:p w14:paraId="124543B8" w14:textId="77777777" w:rsidR="002454F2" w:rsidRPr="00FE30AA" w:rsidRDefault="002454F2" w:rsidP="00EE5074">
                  <w:pPr>
                    <w:rPr>
                      <w:sz w:val="20"/>
                      <w:szCs w:val="20"/>
                    </w:rPr>
                  </w:pPr>
                  <w:r w:rsidRPr="00FE30AA">
                    <w:rPr>
                      <w:b/>
                      <w:bCs/>
                      <w:i/>
                      <w:iCs/>
                      <w:sz w:val="20"/>
                      <w:szCs w:val="20"/>
                    </w:rPr>
                    <w:t xml:space="preserve">Formål </w:t>
                  </w:r>
                </w:p>
              </w:tc>
              <w:tc>
                <w:tcPr>
                  <w:tcW w:w="2239" w:type="dxa"/>
                </w:tcPr>
                <w:p w14:paraId="06439C59" w14:textId="77777777" w:rsidR="002454F2" w:rsidRPr="00FE30AA" w:rsidRDefault="002454F2" w:rsidP="00EE5074">
                  <w:pPr>
                    <w:rPr>
                      <w:sz w:val="20"/>
                      <w:szCs w:val="20"/>
                    </w:rPr>
                  </w:pPr>
                  <w:r w:rsidRPr="00FE30AA">
                    <w:rPr>
                      <w:b/>
                      <w:bCs/>
                      <w:i/>
                      <w:iCs/>
                      <w:sz w:val="20"/>
                      <w:szCs w:val="20"/>
                    </w:rPr>
                    <w:t xml:space="preserve">Øverste organ </w:t>
                  </w:r>
                </w:p>
              </w:tc>
              <w:tc>
                <w:tcPr>
                  <w:tcW w:w="2239" w:type="dxa"/>
                </w:tcPr>
                <w:p w14:paraId="6AD1C624" w14:textId="77777777" w:rsidR="002454F2" w:rsidRPr="00FE30AA" w:rsidRDefault="002454F2" w:rsidP="00EE5074">
                  <w:pPr>
                    <w:rPr>
                      <w:sz w:val="20"/>
                      <w:szCs w:val="20"/>
                    </w:rPr>
                  </w:pPr>
                  <w:r w:rsidRPr="00FE30AA">
                    <w:rPr>
                      <w:b/>
                      <w:bCs/>
                      <w:i/>
                      <w:iCs/>
                      <w:sz w:val="20"/>
                      <w:szCs w:val="20"/>
                    </w:rPr>
                    <w:t xml:space="preserve">Kommunens styringsrett </w:t>
                  </w:r>
                </w:p>
              </w:tc>
            </w:tr>
          </w:tbl>
          <w:p w14:paraId="201D4B91" w14:textId="77777777" w:rsidR="002454F2" w:rsidRDefault="002454F2" w:rsidP="00EE5074"/>
        </w:tc>
      </w:tr>
      <w:tr w:rsidR="002454F2" w:rsidRPr="00D0512C" w14:paraId="5D87466F" w14:textId="77777777" w:rsidTr="00EE5074">
        <w:trPr>
          <w:trHeight w:val="1563"/>
        </w:trPr>
        <w:tc>
          <w:tcPr>
            <w:tcW w:w="2239" w:type="dxa"/>
          </w:tcPr>
          <w:p w14:paraId="64076C22" w14:textId="77777777" w:rsidR="002454F2" w:rsidRPr="00FE30AA" w:rsidRDefault="002454F2" w:rsidP="00EE5074">
            <w:pPr>
              <w:spacing w:after="200" w:line="276" w:lineRule="auto"/>
              <w:rPr>
                <w:sz w:val="18"/>
                <w:szCs w:val="18"/>
              </w:rPr>
            </w:pPr>
            <w:r w:rsidRPr="00FE30AA">
              <w:rPr>
                <w:b/>
                <w:bCs/>
                <w:sz w:val="18"/>
                <w:szCs w:val="18"/>
              </w:rPr>
              <w:t xml:space="preserve">Vertskommune </w:t>
            </w:r>
          </w:p>
          <w:p w14:paraId="0BCC4340" w14:textId="77777777" w:rsidR="002454F2" w:rsidRPr="00FE30AA" w:rsidRDefault="002454F2" w:rsidP="00EE5074">
            <w:pPr>
              <w:spacing w:after="200" w:line="276" w:lineRule="auto"/>
              <w:rPr>
                <w:sz w:val="18"/>
                <w:szCs w:val="18"/>
              </w:rPr>
            </w:pPr>
            <w:r w:rsidRPr="00FE30AA">
              <w:rPr>
                <w:sz w:val="18"/>
                <w:szCs w:val="18"/>
              </w:rPr>
              <w:t xml:space="preserve">Hjemmel: Kommune-loven kap. 5 A </w:t>
            </w:r>
          </w:p>
        </w:tc>
        <w:tc>
          <w:tcPr>
            <w:tcW w:w="2239" w:type="dxa"/>
          </w:tcPr>
          <w:p w14:paraId="363C9B22" w14:textId="77777777" w:rsidR="002454F2" w:rsidRPr="00FE30AA" w:rsidRDefault="002454F2" w:rsidP="00EE5074">
            <w:pPr>
              <w:spacing w:after="200" w:line="276" w:lineRule="auto"/>
              <w:rPr>
                <w:sz w:val="18"/>
                <w:szCs w:val="18"/>
              </w:rPr>
            </w:pPr>
            <w:r w:rsidRPr="00FE30AA">
              <w:rPr>
                <w:sz w:val="18"/>
                <w:szCs w:val="18"/>
              </w:rPr>
              <w:t xml:space="preserve">Utviklet </w:t>
            </w:r>
            <w:r>
              <w:rPr>
                <w:sz w:val="18"/>
                <w:szCs w:val="18"/>
              </w:rPr>
              <w:t>for samarbeid om lovpålagte opp</w:t>
            </w:r>
            <w:r w:rsidRPr="00FE30AA">
              <w:rPr>
                <w:sz w:val="18"/>
                <w:szCs w:val="18"/>
              </w:rPr>
              <w:t xml:space="preserve">gaver og utøvelse av offentlig myndighet </w:t>
            </w:r>
          </w:p>
        </w:tc>
        <w:tc>
          <w:tcPr>
            <w:tcW w:w="2239" w:type="dxa"/>
          </w:tcPr>
          <w:p w14:paraId="4E18399F" w14:textId="77777777" w:rsidR="002454F2" w:rsidRPr="00FE30AA" w:rsidRDefault="002454F2" w:rsidP="00EE5074">
            <w:pPr>
              <w:spacing w:after="200" w:line="276" w:lineRule="auto"/>
              <w:rPr>
                <w:sz w:val="18"/>
                <w:szCs w:val="18"/>
              </w:rPr>
            </w:pPr>
            <w:r w:rsidRPr="00FE30AA">
              <w:rPr>
                <w:sz w:val="18"/>
                <w:szCs w:val="18"/>
              </w:rPr>
              <w:t xml:space="preserve">Myndigheten delegeres fra den (de) samarbeidende kommunen(e) til vertskommunen </w:t>
            </w:r>
          </w:p>
          <w:p w14:paraId="1267738A" w14:textId="77777777" w:rsidR="002454F2" w:rsidRPr="00FE30AA" w:rsidRDefault="002454F2" w:rsidP="00EE5074">
            <w:pPr>
              <w:spacing w:after="200" w:line="276" w:lineRule="auto"/>
              <w:rPr>
                <w:sz w:val="18"/>
                <w:szCs w:val="18"/>
              </w:rPr>
            </w:pPr>
            <w:r w:rsidRPr="00FE30AA">
              <w:rPr>
                <w:sz w:val="18"/>
                <w:szCs w:val="18"/>
              </w:rPr>
              <w:t xml:space="preserve">Saker av ikke prinsipiell karakter kan delegeres til administrasjonen. </w:t>
            </w:r>
          </w:p>
          <w:p w14:paraId="25C82264" w14:textId="77777777" w:rsidR="002454F2" w:rsidRPr="00FE30AA" w:rsidRDefault="002454F2" w:rsidP="00EE5074">
            <w:pPr>
              <w:spacing w:after="200" w:line="276" w:lineRule="auto"/>
              <w:rPr>
                <w:sz w:val="18"/>
                <w:szCs w:val="18"/>
              </w:rPr>
            </w:pPr>
            <w:r w:rsidRPr="00FE30AA">
              <w:rPr>
                <w:sz w:val="18"/>
                <w:szCs w:val="18"/>
              </w:rPr>
              <w:t xml:space="preserve">Saker av prinsipiell karakter må delegeres til én eller flere felles nemnder </w:t>
            </w:r>
          </w:p>
        </w:tc>
        <w:tc>
          <w:tcPr>
            <w:tcW w:w="2605" w:type="dxa"/>
            <w:gridSpan w:val="2"/>
          </w:tcPr>
          <w:p w14:paraId="09DC2515" w14:textId="77777777" w:rsidR="002454F2" w:rsidRPr="00FE30AA" w:rsidRDefault="002454F2" w:rsidP="00EE5074">
            <w:pPr>
              <w:spacing w:after="200" w:line="276" w:lineRule="auto"/>
              <w:rPr>
                <w:sz w:val="18"/>
                <w:szCs w:val="18"/>
              </w:rPr>
            </w:pPr>
            <w:r w:rsidRPr="00FE30AA">
              <w:rPr>
                <w:sz w:val="18"/>
                <w:szCs w:val="18"/>
              </w:rPr>
              <w:t>Den enkelte deltakerkommune</w:t>
            </w:r>
            <w:r>
              <w:rPr>
                <w:sz w:val="18"/>
                <w:szCs w:val="18"/>
              </w:rPr>
              <w:t>n</w:t>
            </w:r>
            <w:r w:rsidRPr="00FE30AA">
              <w:rPr>
                <w:sz w:val="18"/>
                <w:szCs w:val="18"/>
              </w:rPr>
              <w:t xml:space="preserve"> kan gi vertskommunen instruks om utøvelse av den delegerte myndigheten i saker som alene gjelder deltakerkommunen eller dennes innbyggere </w:t>
            </w:r>
          </w:p>
        </w:tc>
      </w:tr>
      <w:tr w:rsidR="002454F2" w:rsidRPr="00D0512C" w14:paraId="2F4D6D64" w14:textId="77777777" w:rsidTr="00EE5074">
        <w:trPr>
          <w:trHeight w:val="465"/>
        </w:trPr>
        <w:tc>
          <w:tcPr>
            <w:tcW w:w="2239" w:type="dxa"/>
          </w:tcPr>
          <w:p w14:paraId="29A5E5D2" w14:textId="77777777" w:rsidR="002454F2" w:rsidRPr="00FE30AA" w:rsidRDefault="002454F2" w:rsidP="00EE5074">
            <w:pPr>
              <w:spacing w:after="200" w:line="276" w:lineRule="auto"/>
              <w:rPr>
                <w:sz w:val="18"/>
                <w:szCs w:val="18"/>
              </w:rPr>
            </w:pPr>
            <w:r>
              <w:rPr>
                <w:b/>
                <w:bCs/>
                <w:sz w:val="18"/>
                <w:szCs w:val="18"/>
              </w:rPr>
              <w:t>Interkommunalt sam</w:t>
            </w:r>
            <w:r w:rsidRPr="00FE30AA">
              <w:rPr>
                <w:b/>
                <w:bCs/>
                <w:sz w:val="18"/>
                <w:szCs w:val="18"/>
              </w:rPr>
              <w:t xml:space="preserve">arbeid – eget styre </w:t>
            </w:r>
          </w:p>
          <w:p w14:paraId="5C6E666E" w14:textId="77777777" w:rsidR="002454F2" w:rsidRPr="00FE30AA" w:rsidRDefault="002454F2" w:rsidP="00EE5074">
            <w:pPr>
              <w:spacing w:after="200" w:line="276" w:lineRule="auto"/>
              <w:rPr>
                <w:sz w:val="18"/>
                <w:szCs w:val="18"/>
              </w:rPr>
            </w:pPr>
            <w:r w:rsidRPr="00FE30AA">
              <w:rPr>
                <w:sz w:val="18"/>
                <w:szCs w:val="18"/>
              </w:rPr>
              <w:t xml:space="preserve">Hjemmel: Kommune-loven § 27 </w:t>
            </w:r>
          </w:p>
        </w:tc>
        <w:tc>
          <w:tcPr>
            <w:tcW w:w="2239" w:type="dxa"/>
          </w:tcPr>
          <w:p w14:paraId="125C6C32" w14:textId="77777777" w:rsidR="002454F2" w:rsidRPr="00FE30AA" w:rsidRDefault="002454F2" w:rsidP="00EE5074">
            <w:pPr>
              <w:spacing w:after="200" w:line="276" w:lineRule="auto"/>
              <w:rPr>
                <w:sz w:val="18"/>
                <w:szCs w:val="18"/>
              </w:rPr>
            </w:pPr>
            <w:r w:rsidRPr="00FE30AA">
              <w:rPr>
                <w:sz w:val="18"/>
                <w:szCs w:val="18"/>
              </w:rPr>
              <w:t xml:space="preserve">Utviklet med sikte på driftsmessig og administrativt samarbeid for å løse felles oppgaver </w:t>
            </w:r>
          </w:p>
        </w:tc>
        <w:tc>
          <w:tcPr>
            <w:tcW w:w="2239" w:type="dxa"/>
          </w:tcPr>
          <w:p w14:paraId="7EAF72A8" w14:textId="77777777" w:rsidR="002454F2" w:rsidRPr="00FE30AA" w:rsidRDefault="002454F2" w:rsidP="00EE5074">
            <w:pPr>
              <w:spacing w:after="200" w:line="276" w:lineRule="auto"/>
              <w:rPr>
                <w:sz w:val="18"/>
                <w:szCs w:val="18"/>
              </w:rPr>
            </w:pPr>
            <w:r w:rsidRPr="00FE30AA">
              <w:rPr>
                <w:sz w:val="18"/>
                <w:szCs w:val="18"/>
              </w:rPr>
              <w:t xml:space="preserve">Styret </w:t>
            </w:r>
          </w:p>
        </w:tc>
        <w:tc>
          <w:tcPr>
            <w:tcW w:w="2605" w:type="dxa"/>
            <w:gridSpan w:val="2"/>
          </w:tcPr>
          <w:p w14:paraId="2BCE9596" w14:textId="77777777" w:rsidR="002454F2" w:rsidRPr="00FE30AA" w:rsidRDefault="002454F2" w:rsidP="00EE5074">
            <w:pPr>
              <w:spacing w:after="200" w:line="276" w:lineRule="auto"/>
              <w:rPr>
                <w:sz w:val="18"/>
                <w:szCs w:val="18"/>
              </w:rPr>
            </w:pPr>
            <w:r w:rsidRPr="00FE30AA">
              <w:rPr>
                <w:sz w:val="18"/>
                <w:szCs w:val="18"/>
              </w:rPr>
              <w:t xml:space="preserve">Det enkelte kommunestyre kan ikke instruere styret som sådant, men må styre gjennom sine representanter </w:t>
            </w:r>
          </w:p>
        </w:tc>
      </w:tr>
      <w:tr w:rsidR="002454F2" w:rsidRPr="00D0512C" w14:paraId="7449FD2C" w14:textId="77777777" w:rsidTr="00EE5074">
        <w:trPr>
          <w:trHeight w:val="709"/>
        </w:trPr>
        <w:tc>
          <w:tcPr>
            <w:tcW w:w="2239" w:type="dxa"/>
          </w:tcPr>
          <w:p w14:paraId="486A5D42" w14:textId="77777777" w:rsidR="002454F2" w:rsidRPr="00FE30AA" w:rsidRDefault="002454F2" w:rsidP="00EE5074">
            <w:pPr>
              <w:spacing w:after="200" w:line="276" w:lineRule="auto"/>
              <w:rPr>
                <w:sz w:val="18"/>
                <w:szCs w:val="18"/>
              </w:rPr>
            </w:pPr>
            <w:r w:rsidRPr="00FE30AA">
              <w:rPr>
                <w:sz w:val="18"/>
                <w:szCs w:val="18"/>
              </w:rPr>
              <w:t xml:space="preserve">Interkommunalt selskap </w:t>
            </w:r>
          </w:p>
          <w:p w14:paraId="33889534" w14:textId="77777777" w:rsidR="002454F2" w:rsidRPr="00FE30AA" w:rsidRDefault="002454F2" w:rsidP="00EE5074">
            <w:pPr>
              <w:spacing w:after="200" w:line="276" w:lineRule="auto"/>
              <w:rPr>
                <w:sz w:val="18"/>
                <w:szCs w:val="18"/>
              </w:rPr>
            </w:pPr>
            <w:r w:rsidRPr="00FE30AA">
              <w:rPr>
                <w:sz w:val="18"/>
                <w:szCs w:val="18"/>
              </w:rPr>
              <w:t xml:space="preserve">Hjemmel: Lov om interkommunale selskaper </w:t>
            </w:r>
          </w:p>
        </w:tc>
        <w:tc>
          <w:tcPr>
            <w:tcW w:w="2239" w:type="dxa"/>
          </w:tcPr>
          <w:p w14:paraId="19D0B8C5" w14:textId="77777777" w:rsidR="002454F2" w:rsidRPr="00FE30AA" w:rsidRDefault="002454F2" w:rsidP="00EE5074">
            <w:pPr>
              <w:spacing w:after="200" w:line="276" w:lineRule="auto"/>
              <w:rPr>
                <w:sz w:val="18"/>
                <w:szCs w:val="18"/>
              </w:rPr>
            </w:pPr>
            <w:r w:rsidRPr="00FE30AA">
              <w:rPr>
                <w:sz w:val="18"/>
                <w:szCs w:val="18"/>
              </w:rPr>
              <w:t xml:space="preserve">Utviklet for virksomhet med forretningsmessig preg </w:t>
            </w:r>
          </w:p>
        </w:tc>
        <w:tc>
          <w:tcPr>
            <w:tcW w:w="2239" w:type="dxa"/>
          </w:tcPr>
          <w:p w14:paraId="774D1EFA" w14:textId="77777777" w:rsidR="002454F2" w:rsidRPr="00FE30AA" w:rsidRDefault="002454F2" w:rsidP="00EE5074">
            <w:pPr>
              <w:spacing w:after="200" w:line="276" w:lineRule="auto"/>
              <w:rPr>
                <w:sz w:val="18"/>
                <w:szCs w:val="18"/>
              </w:rPr>
            </w:pPr>
            <w:r w:rsidRPr="00FE30AA">
              <w:rPr>
                <w:sz w:val="18"/>
                <w:szCs w:val="18"/>
              </w:rPr>
              <w:t xml:space="preserve">Representantskapet </w:t>
            </w:r>
          </w:p>
        </w:tc>
        <w:tc>
          <w:tcPr>
            <w:tcW w:w="2605" w:type="dxa"/>
            <w:gridSpan w:val="2"/>
          </w:tcPr>
          <w:p w14:paraId="64AA4C9D" w14:textId="77777777" w:rsidR="002454F2" w:rsidRPr="00FE30AA" w:rsidRDefault="002454F2" w:rsidP="00EE5074">
            <w:pPr>
              <w:spacing w:after="200" w:line="276" w:lineRule="auto"/>
              <w:rPr>
                <w:sz w:val="18"/>
                <w:szCs w:val="18"/>
              </w:rPr>
            </w:pPr>
            <w:r w:rsidRPr="00FE30AA">
              <w:rPr>
                <w:sz w:val="18"/>
                <w:szCs w:val="18"/>
              </w:rPr>
              <w:t>Eierne utøver sin myndighet gjennom represe</w:t>
            </w:r>
            <w:r>
              <w:rPr>
                <w:sz w:val="18"/>
                <w:szCs w:val="18"/>
              </w:rPr>
              <w:t>ntant-skapet. Det enkelte kommu</w:t>
            </w:r>
            <w:r w:rsidRPr="00FE30AA">
              <w:rPr>
                <w:sz w:val="18"/>
                <w:szCs w:val="18"/>
              </w:rPr>
              <w:t xml:space="preserve">nestyre har instruksjonsrett overfor sine egne medlem-mer i representantskapet </w:t>
            </w:r>
          </w:p>
        </w:tc>
      </w:tr>
      <w:tr w:rsidR="002454F2" w:rsidRPr="00D0512C" w14:paraId="7E776979" w14:textId="77777777" w:rsidTr="00EE5074">
        <w:trPr>
          <w:trHeight w:val="832"/>
        </w:trPr>
        <w:tc>
          <w:tcPr>
            <w:tcW w:w="2239" w:type="dxa"/>
          </w:tcPr>
          <w:p w14:paraId="55826E87" w14:textId="77777777" w:rsidR="002454F2" w:rsidRPr="00FE30AA" w:rsidRDefault="002454F2" w:rsidP="00EE5074">
            <w:pPr>
              <w:spacing w:after="200" w:line="276" w:lineRule="auto"/>
              <w:rPr>
                <w:sz w:val="18"/>
                <w:szCs w:val="18"/>
              </w:rPr>
            </w:pPr>
            <w:r w:rsidRPr="00FE30AA">
              <w:rPr>
                <w:b/>
                <w:bCs/>
                <w:sz w:val="18"/>
                <w:szCs w:val="18"/>
              </w:rPr>
              <w:t xml:space="preserve">Aksjeselskap </w:t>
            </w:r>
          </w:p>
          <w:p w14:paraId="07D72077" w14:textId="77777777" w:rsidR="002454F2" w:rsidRPr="00FE30AA" w:rsidRDefault="002454F2" w:rsidP="00EE5074">
            <w:pPr>
              <w:spacing w:after="200" w:line="276" w:lineRule="auto"/>
              <w:rPr>
                <w:sz w:val="18"/>
                <w:szCs w:val="18"/>
              </w:rPr>
            </w:pPr>
            <w:r w:rsidRPr="00FE30AA">
              <w:rPr>
                <w:sz w:val="18"/>
                <w:szCs w:val="18"/>
              </w:rPr>
              <w:t xml:space="preserve">Hjemmel: Aksjeloven </w:t>
            </w:r>
          </w:p>
        </w:tc>
        <w:tc>
          <w:tcPr>
            <w:tcW w:w="2239" w:type="dxa"/>
          </w:tcPr>
          <w:p w14:paraId="63052C87" w14:textId="77777777" w:rsidR="002454F2" w:rsidRPr="00FE30AA" w:rsidRDefault="002454F2" w:rsidP="00EE5074">
            <w:pPr>
              <w:spacing w:after="200" w:line="276" w:lineRule="auto"/>
              <w:rPr>
                <w:sz w:val="18"/>
                <w:szCs w:val="18"/>
              </w:rPr>
            </w:pPr>
            <w:r w:rsidRPr="00FE30AA">
              <w:rPr>
                <w:sz w:val="18"/>
                <w:szCs w:val="18"/>
              </w:rPr>
              <w:t xml:space="preserve">Utviklet for virksomhet med økonomiske for-mål </w:t>
            </w:r>
          </w:p>
        </w:tc>
        <w:tc>
          <w:tcPr>
            <w:tcW w:w="2239" w:type="dxa"/>
          </w:tcPr>
          <w:p w14:paraId="588A12D4" w14:textId="77777777" w:rsidR="002454F2" w:rsidRPr="00FE30AA" w:rsidRDefault="002454F2" w:rsidP="00EE5074">
            <w:pPr>
              <w:spacing w:after="200" w:line="276" w:lineRule="auto"/>
              <w:rPr>
                <w:sz w:val="18"/>
                <w:szCs w:val="18"/>
              </w:rPr>
            </w:pPr>
            <w:r w:rsidRPr="00FE30AA">
              <w:rPr>
                <w:sz w:val="18"/>
                <w:szCs w:val="18"/>
              </w:rPr>
              <w:t xml:space="preserve">Generalforsamlingen </w:t>
            </w:r>
          </w:p>
        </w:tc>
        <w:tc>
          <w:tcPr>
            <w:tcW w:w="2605" w:type="dxa"/>
            <w:gridSpan w:val="2"/>
          </w:tcPr>
          <w:p w14:paraId="44013C69" w14:textId="77777777" w:rsidR="002454F2" w:rsidRPr="00FE30AA" w:rsidRDefault="002454F2" w:rsidP="00EE5074">
            <w:pPr>
              <w:spacing w:after="200" w:line="276" w:lineRule="auto"/>
              <w:rPr>
                <w:sz w:val="18"/>
                <w:szCs w:val="18"/>
              </w:rPr>
            </w:pPr>
            <w:r w:rsidRPr="00FE30AA">
              <w:rPr>
                <w:sz w:val="18"/>
                <w:szCs w:val="18"/>
              </w:rPr>
              <w:t xml:space="preserve">Aksjeeierne utøver sin kompetanse gjennom vedtak i generalforsamlingen. Det enkelte kommunestyre har instruksjonsrett overfor kommunens representant på generalforsamling. </w:t>
            </w:r>
          </w:p>
        </w:tc>
      </w:tr>
    </w:tbl>
    <w:p w14:paraId="46164549" w14:textId="77777777" w:rsidR="002454F2" w:rsidRPr="005E5D9A" w:rsidRDefault="002454F2" w:rsidP="002454F2">
      <w:pPr>
        <w:rPr>
          <w:sz w:val="18"/>
          <w:szCs w:val="18"/>
        </w:rPr>
      </w:pPr>
      <w:r>
        <w:tab/>
      </w:r>
      <w:r>
        <w:tab/>
      </w:r>
      <w:r>
        <w:tab/>
      </w:r>
      <w:r>
        <w:tab/>
      </w:r>
      <w:r w:rsidRPr="005E5D9A">
        <w:rPr>
          <w:sz w:val="18"/>
          <w:szCs w:val="18"/>
        </w:rPr>
        <w:t>Kilde: KS – Introduksjonshefte Formelt interkommunalt samarbeid (juni 2013)</w:t>
      </w:r>
    </w:p>
    <w:p w14:paraId="5F6CE4F3" w14:textId="77777777" w:rsidR="002454F2" w:rsidRDefault="002454F2" w:rsidP="002454F2">
      <w:pPr>
        <w:autoSpaceDE w:val="0"/>
        <w:autoSpaceDN w:val="0"/>
        <w:spacing w:before="100" w:beforeAutospacing="1"/>
      </w:pPr>
    </w:p>
    <w:p w14:paraId="26A2865E" w14:textId="77777777" w:rsidR="002F0522" w:rsidRDefault="002F0522" w:rsidP="002454F2">
      <w:pPr>
        <w:autoSpaceDE w:val="0"/>
        <w:autoSpaceDN w:val="0"/>
        <w:spacing w:before="100" w:beforeAutospacing="1"/>
        <w:rPr>
          <w:i/>
        </w:rPr>
      </w:pPr>
    </w:p>
    <w:p w14:paraId="6F98198A" w14:textId="7FDB99A7" w:rsidR="002454F2" w:rsidRPr="001A5D09" w:rsidRDefault="002454F2" w:rsidP="002454F2">
      <w:pPr>
        <w:autoSpaceDE w:val="0"/>
        <w:autoSpaceDN w:val="0"/>
        <w:spacing w:before="100" w:beforeAutospacing="1"/>
        <w:rPr>
          <w:i/>
        </w:rPr>
      </w:pPr>
      <w:r w:rsidRPr="001A5D09">
        <w:rPr>
          <w:i/>
        </w:rPr>
        <w:lastRenderedPageBreak/>
        <w:t>Aksjeselskap</w:t>
      </w:r>
    </w:p>
    <w:p w14:paraId="3918A61D" w14:textId="77777777" w:rsidR="002454F2" w:rsidRDefault="002454F2" w:rsidP="002454F2">
      <w:pPr>
        <w:autoSpaceDE w:val="0"/>
        <w:autoSpaceDN w:val="0"/>
        <w:spacing w:before="100" w:beforeAutospacing="1"/>
      </w:pPr>
      <w:r>
        <w:t xml:space="preserve">Interkommunalt samarbeid gjennom aksjeselskaper er regulert av aksjeloven. </w:t>
      </w:r>
      <w:r w:rsidRPr="001A5D09">
        <w:rPr>
          <w:b/>
        </w:rPr>
        <w:t>Loven er utformet med tanke på virksomheter som har egne inntekter og som driver næringsvirksomhet.</w:t>
      </w:r>
      <w:r>
        <w:t xml:space="preserve"> Det er kun gitt et par særlige regler med henvisning til kommuneloven som gjelder for interkommunale aksjeselskaper. Oppgaver som kan løses gjennom aksjeselselskaper er begrenset og brukes ofte på områder der det er åpnet for privat oppgaveløsning. Særlov åpner i liten grad for bruk av aksjeselskap. Offentlig myndighetsutøvelse kan ikke delegeres til slike aksjeselskap.  </w:t>
      </w:r>
    </w:p>
    <w:p w14:paraId="01A97E6E" w14:textId="77777777" w:rsidR="002454F2" w:rsidRDefault="002454F2" w:rsidP="002454F2">
      <w:pPr>
        <w:autoSpaceDE w:val="0"/>
        <w:autoSpaceDN w:val="0"/>
        <w:spacing w:before="100" w:beforeAutospacing="1"/>
      </w:pPr>
      <w:r>
        <w:t xml:space="preserve">I motsetning til IKS, hefter deltakerne kun for aksjekapitalen. En kommune vil imidlertid i enkelte tilfeller kunne få et personlig og direkte ansvar for selskapsforpliktelsene til et kommunalt eid aksjeselskap. Et grunnlag for et slikt ansvar kan være at kommunen har stilt en egengaranti overfor selskapskreditorene. Det er imidlertid ikke adgang til å stille garanti for økonomiske forpliktelser som er knyttet til utøvelse av næringsvirksomhet. </w:t>
      </w:r>
    </w:p>
    <w:p w14:paraId="5E63F7E8" w14:textId="77777777" w:rsidR="002454F2" w:rsidRDefault="002454F2" w:rsidP="002454F2">
      <w:pPr>
        <w:autoSpaceDE w:val="0"/>
        <w:autoSpaceDN w:val="0"/>
        <w:spacing w:before="100" w:beforeAutospacing="1"/>
      </w:pPr>
      <w:r>
        <w:t xml:space="preserve">Kommuner kan delta i aksjeselskaper sammen med andre kommuner og fylkeskommuner, men også sammen med andre offentlige rettssubjekter eller private. Det er gjennom 110 utredningen klarlagt at et interkommunalt selskap kan eie et annet selskap. </w:t>
      </w:r>
    </w:p>
    <w:p w14:paraId="3C2A7718" w14:textId="77777777" w:rsidR="002454F2" w:rsidRDefault="002454F2" w:rsidP="002454F2">
      <w:pPr>
        <w:autoSpaceDE w:val="0"/>
        <w:autoSpaceDN w:val="0"/>
        <w:spacing w:before="100" w:beforeAutospacing="1"/>
      </w:pPr>
      <w:r>
        <w:t>Organisering av samarbeid i et aksjeselskap innebærer at den demokratiske styring og kontroll skjer indirekte gjennom generalforsamlingen og oppnevning av styret for virksomheten.  Kommunestyret har ingen direkte innflytelse på hvordan et aksjeselskap skal forvaltes. Kommunestyret kan øve innflytelse på selskapets drift på andre måter. Et eksempel vil være gjennom FBV som vil være samme modell som får den nye 110 sentralen.</w:t>
      </w:r>
    </w:p>
    <w:p w14:paraId="4427A3AB" w14:textId="77777777" w:rsidR="002454F2" w:rsidRDefault="002454F2" w:rsidP="002454F2">
      <w:pPr>
        <w:autoSpaceDE w:val="0"/>
        <w:autoSpaceDN w:val="0"/>
        <w:spacing w:before="100" w:beforeAutospacing="1"/>
      </w:pPr>
      <w:r>
        <w:t>Det er noe uklart om FB kan vedta etableringen av et eget aksjeselskap eller om dette må også må foretas av kommunestyrene. Av selskapsavtalen til FBV fremgår det at selskapets formål er å ivareta plikter og oppgaver som er å finne i brann og eksplosjonsvernloven, forurensningsloven og sivilforsvarsloven. Det er usikkert om opprettelsen av et AS som driver etter lov om vaktvirksomhet kan sies å falle inn under formålet med selskapet, selv om kapittel fire i avtalen sier at FBV skal kunne selge andre tjenester. Kapittel 4 i selskapsavtalen sier at all virksomhet utover ivaretakelsen av pliktene etter de nevnte lover skal være godkjent av alle eierne, og skal drives med full kostnadsdekning. KS kan være behjelpelig med å avklare beslutningsnivået.</w:t>
      </w:r>
    </w:p>
    <w:p w14:paraId="3FBEA9B1" w14:textId="77777777" w:rsidR="002454F2" w:rsidRDefault="002454F2" w:rsidP="002454F2">
      <w:pPr>
        <w:autoSpaceDE w:val="0"/>
        <w:autoSpaceDN w:val="0"/>
        <w:spacing w:before="100" w:beforeAutospacing="1"/>
      </w:pPr>
      <w:r>
        <w:t xml:space="preserve">Det må utarbeides et stiftelsesdokument (kan gjøres elektronisk) som må inneholde vedtekter (minstekrav i §2-2) og noen andre krav som følger av § 2-3 </w:t>
      </w:r>
    </w:p>
    <w:p w14:paraId="1080CB96" w14:textId="77777777" w:rsidR="002454F2" w:rsidRDefault="002454F2" w:rsidP="002454F2">
      <w:pPr>
        <w:rPr>
          <w:b/>
        </w:rPr>
      </w:pPr>
    </w:p>
    <w:p w14:paraId="380EFCA1" w14:textId="77777777" w:rsidR="002454F2" w:rsidRPr="008B3435" w:rsidRDefault="002454F2" w:rsidP="002454F2">
      <w:pPr>
        <w:rPr>
          <w:b/>
        </w:rPr>
      </w:pPr>
      <w:r w:rsidRPr="008B3435">
        <w:rPr>
          <w:b/>
        </w:rPr>
        <w:t>Økonomiske konsekvenser:</w:t>
      </w:r>
    </w:p>
    <w:p w14:paraId="31FE7CBD" w14:textId="77777777" w:rsidR="002454F2" w:rsidRDefault="002454F2" w:rsidP="002454F2">
      <w:r>
        <w:t>Alternativ 1 – ingen</w:t>
      </w:r>
    </w:p>
    <w:p w14:paraId="0B0426BF" w14:textId="77777777" w:rsidR="002454F2" w:rsidRDefault="002454F2" w:rsidP="002454F2">
      <w:pPr>
        <w:rPr>
          <w:rFonts w:ascii="Calibri" w:hAnsi="Calibri"/>
          <w:sz w:val="22"/>
        </w:rPr>
      </w:pPr>
      <w:r>
        <w:t>Alternativ 2 – Det følger av asl § 3-1 at et aksjeselskap skal ha en aksjekapital på minst 30.000 kr. Kan gjøres med annet enn penger. Det skal da godkjennes av en revisor. Ellers er det nok at aksjekapitalen bekreftes av en finansinstitusjon.</w:t>
      </w:r>
    </w:p>
    <w:p w14:paraId="394F16D3" w14:textId="77777777" w:rsidR="002454F2" w:rsidRDefault="002454F2" w:rsidP="002454F2"/>
    <w:p w14:paraId="2A2B614A" w14:textId="77777777" w:rsidR="002454F2" w:rsidRDefault="002454F2" w:rsidP="002454F2">
      <w:r>
        <w:lastRenderedPageBreak/>
        <w:t>Det følger av § 3-4 at selskapet til enhver tid skal ha en egenkapital og en likviditet som er forsvarlig ut fra risikoen ved og omfanget av virksomheten i selskapet.</w:t>
      </w:r>
    </w:p>
    <w:p w14:paraId="5D40160B" w14:textId="77777777" w:rsidR="002454F2" w:rsidRPr="008B3435" w:rsidRDefault="002454F2" w:rsidP="002454F2"/>
    <w:p w14:paraId="7E9A8CBE" w14:textId="77777777" w:rsidR="002454F2" w:rsidRDefault="002454F2" w:rsidP="002454F2">
      <w:pPr>
        <w:rPr>
          <w:b/>
        </w:rPr>
      </w:pPr>
    </w:p>
    <w:p w14:paraId="0A1652AF" w14:textId="77777777" w:rsidR="002454F2" w:rsidRDefault="002454F2" w:rsidP="002454F2">
      <w:pPr>
        <w:rPr>
          <w:b/>
        </w:rPr>
      </w:pPr>
      <w:r w:rsidRPr="008B3435">
        <w:rPr>
          <w:b/>
        </w:rPr>
        <w:t>Konklusjon:</w:t>
      </w:r>
    </w:p>
    <w:p w14:paraId="156EA838" w14:textId="77777777" w:rsidR="002454F2" w:rsidRDefault="002454F2" w:rsidP="002454F2">
      <w:r>
        <w:t xml:space="preserve">Follo brannvesen bør rette en innsigelse/søke om dispensasjon fra kravet fra politiet da det er en vis tvil om FBV er et forvaltningsorgan. FBV er ikke en del av kommunene og er skilt ut som et eget selvstendig rettsobjekt. </w:t>
      </w:r>
    </w:p>
    <w:p w14:paraId="51381900" w14:textId="77777777" w:rsidR="002454F2" w:rsidRDefault="002454F2" w:rsidP="002454F2"/>
    <w:p w14:paraId="7023F8BA" w14:textId="77777777" w:rsidR="002454F2" w:rsidRPr="00D8317D" w:rsidRDefault="002454F2" w:rsidP="002454F2">
      <w:pPr>
        <w:pStyle w:val="NormalWeb"/>
        <w:spacing w:before="2" w:after="2"/>
        <w:rPr>
          <w:rFonts w:ascii="Arial" w:hAnsi="Arial" w:cstheme="minorBidi"/>
          <w:sz w:val="24"/>
          <w:szCs w:val="22"/>
        </w:rPr>
      </w:pPr>
      <w:r w:rsidRPr="00D8317D">
        <w:rPr>
          <w:rFonts w:ascii="Arial" w:hAnsi="Arial" w:cstheme="minorBidi"/>
          <w:sz w:val="24"/>
          <w:szCs w:val="22"/>
        </w:rPr>
        <w:t xml:space="preserve">Den neste ankepunktet er krav om vandelsattest. Det bør være mulig å oversende navnelister på ansatte som er utøver som vektere. </w:t>
      </w:r>
      <w:r>
        <w:rPr>
          <w:rFonts w:ascii="Arial" w:hAnsi="Arial" w:cstheme="minorBidi"/>
          <w:sz w:val="24"/>
          <w:szCs w:val="22"/>
        </w:rPr>
        <w:t>L</w:t>
      </w:r>
      <w:r w:rsidRPr="00D8317D">
        <w:rPr>
          <w:rFonts w:ascii="Arial" w:hAnsi="Arial" w:cstheme="minorBidi"/>
          <w:sz w:val="24"/>
          <w:szCs w:val="22"/>
        </w:rPr>
        <w:t xml:space="preserve">oven </w:t>
      </w:r>
      <w:r>
        <w:rPr>
          <w:rFonts w:ascii="Arial" w:hAnsi="Arial" w:cstheme="minorBidi"/>
          <w:sz w:val="24"/>
          <w:szCs w:val="22"/>
        </w:rPr>
        <w:t xml:space="preserve">sier </w:t>
      </w:r>
      <w:r w:rsidRPr="00D8317D">
        <w:rPr>
          <w:rFonts w:ascii="Arial" w:hAnsi="Arial" w:cstheme="minorBidi"/>
          <w:sz w:val="24"/>
          <w:szCs w:val="22"/>
        </w:rPr>
        <w:t>at det bare er en viss gruppe innen alle vaktselskaper som skal sjekkes, så det er klart at det vil være personell som ikke skal sjekkes. </w:t>
      </w:r>
    </w:p>
    <w:p w14:paraId="2F09EEB5" w14:textId="77777777" w:rsidR="002454F2" w:rsidRDefault="002454F2" w:rsidP="002454F2"/>
    <w:p w14:paraId="2B176867" w14:textId="77777777" w:rsidR="002454F2" w:rsidRDefault="002454F2" w:rsidP="002454F2">
      <w:r>
        <w:t xml:space="preserve">Skulle ikke innsigelsen føre frem må vektertjenesten skilles ut som et eget aksjeselskap som kjøper tjenester og styres fra FBV. </w:t>
      </w:r>
    </w:p>
    <w:p w14:paraId="3C0CF84E" w14:textId="77777777" w:rsidR="002454F2" w:rsidRDefault="002454F2" w:rsidP="002454F2"/>
    <w:p w14:paraId="589EADB6" w14:textId="77777777" w:rsidR="002454F2" w:rsidRDefault="002454F2" w:rsidP="002454F2"/>
    <w:p w14:paraId="5A7B161A" w14:textId="77777777" w:rsidR="002454F2" w:rsidRDefault="002454F2" w:rsidP="002454F2">
      <w:pPr>
        <w:rPr>
          <w:b/>
        </w:rPr>
      </w:pPr>
    </w:p>
    <w:p w14:paraId="3F0BCE5E" w14:textId="77777777" w:rsidR="002454F2" w:rsidRPr="008B3435" w:rsidRDefault="002454F2" w:rsidP="002454F2">
      <w:pPr>
        <w:rPr>
          <w:b/>
        </w:rPr>
      </w:pPr>
    </w:p>
    <w:p w14:paraId="649CE0E1" w14:textId="73B1915E" w:rsidR="002454F2" w:rsidRDefault="002454F2" w:rsidP="002454F2"/>
    <w:p w14:paraId="7E22B8B5" w14:textId="51AD30CF" w:rsidR="002454F2" w:rsidRDefault="002454F2" w:rsidP="002454F2">
      <w:pPr>
        <w:pStyle w:val="MUHeading2"/>
      </w:pPr>
      <w:r>
        <w:t>Vedlegg til sak</w:t>
      </w:r>
    </w:p>
    <w:p w14:paraId="7C3658B3" w14:textId="72B9FB9A" w:rsidR="002454F2" w:rsidRDefault="002454F2" w:rsidP="002454F2">
      <w:r>
        <w:object w:dxaOrig="1530" w:dyaOrig="995" w14:anchorId="172EF1CB">
          <v:shape id="_x0000_i1027" type="#_x0000_t75" style="width:76.45pt;height:49.5pt" o:ole="">
            <v:imagedata r:id="rId34" o:title=""/>
          </v:shape>
          <o:OLEObject Type="Embed" ProgID="AcroExch.Document.DC" ShapeID="_x0000_i1027" DrawAspect="Icon" ObjectID="_1558510617" r:id="rId35"/>
        </w:object>
      </w:r>
    </w:p>
    <w:p w14:paraId="63F6343C" w14:textId="68EEAC90" w:rsidR="002454F2" w:rsidRDefault="002454F2">
      <w:r>
        <w:br w:type="page"/>
      </w:r>
    </w:p>
    <w:p w14:paraId="5AC96CF4" w14:textId="77777777" w:rsidR="002454F2" w:rsidRDefault="002454F2" w:rsidP="002454F2">
      <w:pPr>
        <w:pStyle w:val="MUCaseTitle2"/>
      </w:pPr>
      <w:bookmarkStart w:id="7" w:name="CaseRef256284"/>
      <w:bookmarkEnd w:id="7"/>
      <w:r>
        <w:lastRenderedPageBreak/>
        <w:t>10/17 Brev fra NHO</w:t>
      </w:r>
    </w:p>
    <w:p w14:paraId="275EF35F" w14:textId="29A7CB27" w:rsidR="002454F2" w:rsidRDefault="002454F2" w:rsidP="002454F2">
      <w:pPr>
        <w:pStyle w:val="MUCaseTitle2"/>
      </w:pPr>
    </w:p>
    <w:p w14:paraId="25294ED7" w14:textId="7F7D0604" w:rsidR="002454F2" w:rsidRDefault="002454F2" w:rsidP="002454F2">
      <w:r>
        <w:t>Arkivsak-dok.</w:t>
      </w:r>
      <w:r>
        <w:tab/>
        <w:t>15/01409-11</w:t>
      </w:r>
    </w:p>
    <w:p w14:paraId="7A5CD092" w14:textId="629B72BB" w:rsidR="002454F2" w:rsidRDefault="002454F2" w:rsidP="002454F2">
      <w:r>
        <w:t>Arkivkode.</w:t>
      </w:r>
      <w:r>
        <w:tab/>
      </w:r>
      <w:r>
        <w:tab/>
        <w:t xml:space="preserve">239 </w:t>
      </w:r>
    </w:p>
    <w:p w14:paraId="008D6CFE" w14:textId="309DC088" w:rsidR="002454F2" w:rsidRDefault="002454F2" w:rsidP="002454F2">
      <w:r>
        <w:t>Saksbehandler</w:t>
      </w:r>
      <w:r>
        <w:tab/>
        <w:t>Dag Christian Holte</w:t>
      </w:r>
    </w:p>
    <w:p w14:paraId="2EEFF374" w14:textId="4DC7103C" w:rsidR="002454F2" w:rsidRDefault="002454F2" w:rsidP="002454F2"/>
    <w:p w14:paraId="68C6A8D5" w14:textId="41A4BEDF" w:rsidR="002454F2" w:rsidRDefault="002454F2" w:rsidP="002454F2"/>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2454F2" w14:paraId="55B9F15F" w14:textId="77777777" w:rsidTr="002454F2">
        <w:tc>
          <w:tcPr>
            <w:tcW w:w="5102" w:type="dxa"/>
            <w:shd w:val="clear" w:color="auto" w:fill="auto"/>
          </w:tcPr>
          <w:p w14:paraId="49AF8E65" w14:textId="28B3BB04" w:rsidR="002454F2" w:rsidRDefault="002454F2" w:rsidP="002454F2">
            <w:r>
              <w:t>Saksgang</w:t>
            </w:r>
          </w:p>
        </w:tc>
        <w:tc>
          <w:tcPr>
            <w:tcW w:w="1701" w:type="dxa"/>
            <w:shd w:val="clear" w:color="auto" w:fill="auto"/>
          </w:tcPr>
          <w:p w14:paraId="6EF68FFB" w14:textId="53476479" w:rsidR="002454F2" w:rsidRDefault="002454F2" w:rsidP="002454F2">
            <w:r>
              <w:t>Møtedato</w:t>
            </w:r>
          </w:p>
        </w:tc>
        <w:tc>
          <w:tcPr>
            <w:tcW w:w="1134" w:type="dxa"/>
            <w:shd w:val="clear" w:color="auto" w:fill="auto"/>
          </w:tcPr>
          <w:p w14:paraId="03FE817B" w14:textId="2BD78CDF" w:rsidR="002454F2" w:rsidRDefault="002454F2" w:rsidP="002454F2">
            <w:r>
              <w:t>Saknr</w:t>
            </w:r>
          </w:p>
        </w:tc>
      </w:tr>
      <w:tr w:rsidR="002454F2" w14:paraId="2A2419A0" w14:textId="77777777" w:rsidTr="002454F2">
        <w:tc>
          <w:tcPr>
            <w:tcW w:w="5102" w:type="dxa"/>
            <w:shd w:val="clear" w:color="auto" w:fill="auto"/>
          </w:tcPr>
          <w:p w14:paraId="4324682F" w14:textId="7DAB9BD9" w:rsidR="002454F2" w:rsidRDefault="002454F2" w:rsidP="002454F2">
            <w:r>
              <w:t>1 Styret Follo brannvesen</w:t>
            </w:r>
          </w:p>
        </w:tc>
        <w:tc>
          <w:tcPr>
            <w:tcW w:w="1701" w:type="dxa"/>
            <w:shd w:val="clear" w:color="auto" w:fill="auto"/>
          </w:tcPr>
          <w:p w14:paraId="66BD9FE0" w14:textId="7B4E32B5" w:rsidR="002454F2" w:rsidRDefault="002454F2" w:rsidP="002454F2">
            <w:r>
              <w:t>15.06.2017</w:t>
            </w:r>
          </w:p>
        </w:tc>
        <w:tc>
          <w:tcPr>
            <w:tcW w:w="1134" w:type="dxa"/>
            <w:shd w:val="clear" w:color="auto" w:fill="auto"/>
          </w:tcPr>
          <w:p w14:paraId="13AB352F" w14:textId="58E813D4" w:rsidR="002454F2" w:rsidRDefault="002454F2" w:rsidP="002454F2">
            <w:r>
              <w:t>10/17</w:t>
            </w:r>
          </w:p>
        </w:tc>
      </w:tr>
    </w:tbl>
    <w:p w14:paraId="683B55F0" w14:textId="2F871A76" w:rsidR="002454F2" w:rsidRDefault="000917AD" w:rsidP="002454F2">
      <w:r>
        <w:t>Vedlegg: Brev fra NHO service</w:t>
      </w:r>
    </w:p>
    <w:p w14:paraId="589706A6" w14:textId="13227B73" w:rsidR="002454F2" w:rsidRDefault="002454F2" w:rsidP="002454F2"/>
    <w:sdt>
      <w:sdtPr>
        <w:rPr>
          <w:rFonts w:cs="Arial"/>
          <w:b/>
        </w:rPr>
        <w:tag w:val="MU_Tittel"/>
        <w:id w:val="1906337284"/>
        <w:placeholder>
          <w:docPart w:val="DC54DB2216C14026865023D5785EBB0F"/>
        </w:placeholder>
        <w:text/>
      </w:sdtPr>
      <w:sdtEndPr/>
      <w:sdtContent>
        <w:p w14:paraId="28BA4369" w14:textId="77777777" w:rsidR="002454F2" w:rsidRPr="00283E32" w:rsidRDefault="002454F2" w:rsidP="00EE5074">
          <w:pPr>
            <w:rPr>
              <w:rFonts w:cs="Arial"/>
            </w:rPr>
          </w:pPr>
          <w:r>
            <w:rPr>
              <w:rFonts w:cs="Arial"/>
              <w:b/>
            </w:rPr>
            <w:t>Brannsjefe</w:t>
          </w:r>
          <w:r w:rsidRPr="001406BB">
            <w:rPr>
              <w:rFonts w:cs="Arial"/>
              <w:b/>
            </w:rPr>
            <w:t>ns innstilling:</w:t>
          </w:r>
        </w:p>
      </w:sdtContent>
    </w:sdt>
    <w:sdt>
      <w:sdtPr>
        <w:rPr>
          <w:rFonts w:cs="Arial"/>
        </w:rPr>
        <w:alias w:val="Forslag til vedtak"/>
        <w:tag w:val="MU_Innstilling"/>
        <w:id w:val="19366675"/>
        <w:placeholder>
          <w:docPart w:val="4D32600B4CA64CECB4883CF689D0F9DC"/>
        </w:placeholder>
      </w:sdtPr>
      <w:sdtEndPr/>
      <w:sdtContent>
        <w:p w14:paraId="0CB8D349" w14:textId="77777777" w:rsidR="002454F2" w:rsidRDefault="002454F2" w:rsidP="00EE5074">
          <w:pPr>
            <w:rPr>
              <w:rFonts w:cs="Arial"/>
            </w:rPr>
          </w:pPr>
          <w:r>
            <w:rPr>
              <w:rFonts w:cs="Arial"/>
            </w:rPr>
            <w:t>Styreleder og brannsjef i fellesskap utarbeider et svar</w:t>
          </w:r>
        </w:p>
      </w:sdtContent>
    </w:sdt>
    <w:p w14:paraId="298E5D94" w14:textId="77777777" w:rsidR="002454F2" w:rsidRDefault="002454F2" w:rsidP="00EE5074">
      <w:pPr>
        <w:rPr>
          <w:rFonts w:cs="Arial"/>
        </w:rPr>
      </w:pPr>
    </w:p>
    <w:p w14:paraId="476346F9" w14:textId="77777777" w:rsidR="002454F2" w:rsidRPr="008D62C0" w:rsidRDefault="002454F2" w:rsidP="00EE5074">
      <w:pPr>
        <w:rPr>
          <w:rFonts w:cs="Arial"/>
        </w:rPr>
      </w:pPr>
    </w:p>
    <w:sdt>
      <w:sdtPr>
        <w:rPr>
          <w:rFonts w:cs="Arial"/>
          <w:b/>
          <w:lang w:val="en-US"/>
        </w:rPr>
        <w:id w:val="-924650631"/>
        <w:placeholder>
          <w:docPart w:val="DC54DB2216C14026865023D5785EBB0F"/>
        </w:placeholder>
      </w:sdtPr>
      <w:sdtEndPr/>
      <w:sdtContent>
        <w:p w14:paraId="46A69CDE" w14:textId="35D8D916" w:rsidR="002454F2" w:rsidRPr="00585A60" w:rsidRDefault="002454F2" w:rsidP="00EE5074">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554005463"/>
              <w:lock w:val="contentLocked"/>
              <w:placeholder>
                <w:docPart w:val="DDC9FFC618994E7F91687D913C5F477E"/>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rPr>
                <w:br/>
                <w:instrText xml:space="preserve">        </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42485094"/>
              <w:lock w:val="contentLocked"/>
              <w:placeholder>
                <w:docPart w:val="0728592C4656429285A981BE711D7F15"/>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rPr>
                <w:br/>
                <w:instrText xml:space="preserve">        </w:instrText>
              </w:r>
            </w:sdtContent>
          </w:sdt>
          <w:r>
            <w:rPr>
              <w:rFonts w:cs="Arial"/>
              <w:b/>
              <w:lang w:val="en-US"/>
            </w:rPr>
            <w:instrText xml:space="preserve">" </w:instrText>
          </w:r>
          <w:r>
            <w:rPr>
              <w:rFonts w:cs="Arial"/>
              <w:b/>
              <w:lang w:val="en-US"/>
            </w:rPr>
            <w:fldChar w:fldCharType="end"/>
          </w:r>
        </w:p>
      </w:sdtContent>
    </w:sdt>
    <w:p w14:paraId="00DCC566" w14:textId="77777777" w:rsidR="002454F2" w:rsidRPr="008B3435" w:rsidRDefault="002454F2" w:rsidP="00EE5074">
      <w:pPr>
        <w:rPr>
          <w:b/>
        </w:rPr>
      </w:pPr>
      <w:r w:rsidRPr="008B3435">
        <w:rPr>
          <w:b/>
        </w:rPr>
        <w:t>SAK</w:t>
      </w:r>
      <w:r>
        <w:rPr>
          <w:b/>
        </w:rPr>
        <w:t>OPPLSYNINGER</w:t>
      </w:r>
      <w:r w:rsidRPr="008B3435">
        <w:rPr>
          <w:b/>
        </w:rPr>
        <w:t>:</w:t>
      </w:r>
    </w:p>
    <w:p w14:paraId="308D77E1" w14:textId="77777777" w:rsidR="002454F2" w:rsidRPr="008B3435" w:rsidRDefault="002454F2" w:rsidP="00EE5074"/>
    <w:p w14:paraId="3E3CB174" w14:textId="77777777" w:rsidR="002454F2" w:rsidRDefault="002454F2" w:rsidP="00EE5074">
      <w:r>
        <w:t>Brevet som er oversendt er mottatt Ski kommune v/ordfører i begynnelsen av mai. Det er også sendt de øvrige medlemskommuners ordførere.</w:t>
      </w:r>
    </w:p>
    <w:p w14:paraId="397095C1" w14:textId="77777777" w:rsidR="002454F2" w:rsidRDefault="002454F2" w:rsidP="00EE5074"/>
    <w:p w14:paraId="2F2DF0C5" w14:textId="77777777" w:rsidR="002454F2" w:rsidRDefault="002454F2" w:rsidP="00EE5074">
      <w:pPr>
        <w:rPr>
          <w:rFonts w:ascii="Calibri" w:hAnsi="Calibri"/>
          <w:sz w:val="22"/>
        </w:rPr>
      </w:pPr>
      <w:r>
        <w:t>Brevet reiser en del spørsmål av både faktisk og mer prinsipiell karakter.</w:t>
      </w:r>
    </w:p>
    <w:p w14:paraId="107A7F60" w14:textId="77777777" w:rsidR="002454F2" w:rsidRDefault="002454F2" w:rsidP="00EE5074">
      <w:r>
        <w:t>For å kunne besvare henvendelsen ber Ski kommune om at brevet legges fram for styret til behandling.</w:t>
      </w:r>
    </w:p>
    <w:p w14:paraId="46753621" w14:textId="77777777" w:rsidR="002454F2" w:rsidRDefault="002454F2" w:rsidP="00EE5074"/>
    <w:p w14:paraId="19AA68EE" w14:textId="77777777" w:rsidR="002454F2" w:rsidRPr="008B3435" w:rsidRDefault="002454F2" w:rsidP="00EE5074">
      <w:pPr>
        <w:rPr>
          <w:b/>
        </w:rPr>
      </w:pPr>
    </w:p>
    <w:p w14:paraId="2CE6AC6B" w14:textId="68708752" w:rsidR="002454F2" w:rsidRDefault="002454F2">
      <w:r>
        <w:br w:type="page"/>
      </w:r>
    </w:p>
    <w:p w14:paraId="0B27F82B" w14:textId="77777777" w:rsidR="002454F2" w:rsidRDefault="002454F2" w:rsidP="002454F2">
      <w:pPr>
        <w:pStyle w:val="MUCaseTitle2"/>
      </w:pPr>
      <w:bookmarkStart w:id="8" w:name="CaseRef256293"/>
      <w:bookmarkEnd w:id="8"/>
      <w:r>
        <w:lastRenderedPageBreak/>
        <w:t>11/17 Ny 110-sentral i Ski - fellessaksfremlegg</w:t>
      </w:r>
    </w:p>
    <w:p w14:paraId="40043B84" w14:textId="73ADF4F7" w:rsidR="002454F2" w:rsidRDefault="002454F2" w:rsidP="002454F2">
      <w:pPr>
        <w:pStyle w:val="MUCaseTitle2"/>
      </w:pPr>
    </w:p>
    <w:p w14:paraId="739B9B0B" w14:textId="40B94E23" w:rsidR="002454F2" w:rsidRDefault="002454F2" w:rsidP="002454F2">
      <w:r>
        <w:t>Arkivsak-dok.</w:t>
      </w:r>
      <w:r>
        <w:tab/>
        <w:t>16/05554-3</w:t>
      </w:r>
    </w:p>
    <w:p w14:paraId="1FF760EB" w14:textId="119ECB65" w:rsidR="002454F2" w:rsidRDefault="002454F2" w:rsidP="002454F2">
      <w:r>
        <w:t>Arkivkode.</w:t>
      </w:r>
      <w:r>
        <w:tab/>
      </w:r>
      <w:r>
        <w:tab/>
        <w:t xml:space="preserve"> </w:t>
      </w:r>
    </w:p>
    <w:p w14:paraId="13EDA9ED" w14:textId="7FA0D45B" w:rsidR="002454F2" w:rsidRDefault="002454F2" w:rsidP="002454F2">
      <w:r>
        <w:t>Saksbehandler</w:t>
      </w:r>
      <w:r>
        <w:tab/>
        <w:t>Dag Christian Holte</w:t>
      </w:r>
    </w:p>
    <w:p w14:paraId="57FFA95C" w14:textId="046906EE" w:rsidR="002454F2" w:rsidRDefault="002454F2" w:rsidP="002454F2"/>
    <w:p w14:paraId="4C3B90BB" w14:textId="6BCAB727" w:rsidR="002454F2" w:rsidRDefault="002454F2" w:rsidP="002454F2"/>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2"/>
        <w:gridCol w:w="1701"/>
        <w:gridCol w:w="1134"/>
      </w:tblGrid>
      <w:tr w:rsidR="002454F2" w14:paraId="6EEB0F1C" w14:textId="77777777" w:rsidTr="002454F2">
        <w:tc>
          <w:tcPr>
            <w:tcW w:w="5102" w:type="dxa"/>
            <w:shd w:val="clear" w:color="auto" w:fill="auto"/>
          </w:tcPr>
          <w:p w14:paraId="76291F31" w14:textId="463CB0F3" w:rsidR="002454F2" w:rsidRDefault="002454F2" w:rsidP="002454F2">
            <w:r>
              <w:t>Saksgang</w:t>
            </w:r>
          </w:p>
        </w:tc>
        <w:tc>
          <w:tcPr>
            <w:tcW w:w="1701" w:type="dxa"/>
            <w:shd w:val="clear" w:color="auto" w:fill="auto"/>
          </w:tcPr>
          <w:p w14:paraId="229E9B61" w14:textId="16E87A0A" w:rsidR="002454F2" w:rsidRDefault="002454F2" w:rsidP="002454F2">
            <w:r>
              <w:t>Møtedato</w:t>
            </w:r>
          </w:p>
        </w:tc>
        <w:tc>
          <w:tcPr>
            <w:tcW w:w="1134" w:type="dxa"/>
            <w:shd w:val="clear" w:color="auto" w:fill="auto"/>
          </w:tcPr>
          <w:p w14:paraId="39BBA664" w14:textId="504010A6" w:rsidR="002454F2" w:rsidRDefault="002454F2" w:rsidP="002454F2">
            <w:r>
              <w:t>Saknr</w:t>
            </w:r>
          </w:p>
        </w:tc>
      </w:tr>
      <w:tr w:rsidR="002454F2" w14:paraId="4445CB9A" w14:textId="77777777" w:rsidTr="002454F2">
        <w:tc>
          <w:tcPr>
            <w:tcW w:w="5102" w:type="dxa"/>
            <w:shd w:val="clear" w:color="auto" w:fill="auto"/>
          </w:tcPr>
          <w:p w14:paraId="511E8B7C" w14:textId="4AED9EC3" w:rsidR="002454F2" w:rsidRDefault="002454F2" w:rsidP="002454F2">
            <w:r>
              <w:t>1 Styret Follo brannvesen</w:t>
            </w:r>
          </w:p>
        </w:tc>
        <w:tc>
          <w:tcPr>
            <w:tcW w:w="1701" w:type="dxa"/>
            <w:shd w:val="clear" w:color="auto" w:fill="auto"/>
          </w:tcPr>
          <w:p w14:paraId="1BDA0797" w14:textId="3072897F" w:rsidR="002454F2" w:rsidRDefault="002454F2" w:rsidP="002454F2">
            <w:r>
              <w:t>15.06.2017</w:t>
            </w:r>
          </w:p>
        </w:tc>
        <w:tc>
          <w:tcPr>
            <w:tcW w:w="1134" w:type="dxa"/>
            <w:shd w:val="clear" w:color="auto" w:fill="auto"/>
          </w:tcPr>
          <w:p w14:paraId="1661E2C8" w14:textId="57F96676" w:rsidR="002454F2" w:rsidRDefault="002454F2" w:rsidP="002454F2">
            <w:r>
              <w:t>11/17</w:t>
            </w:r>
          </w:p>
        </w:tc>
      </w:tr>
      <w:tr w:rsidR="000917AD" w14:paraId="460ACF74" w14:textId="77777777" w:rsidTr="002454F2">
        <w:tc>
          <w:tcPr>
            <w:tcW w:w="5102" w:type="dxa"/>
            <w:shd w:val="clear" w:color="auto" w:fill="auto"/>
          </w:tcPr>
          <w:p w14:paraId="413DFDA7" w14:textId="697BA1A9" w:rsidR="000917AD" w:rsidRDefault="000917AD" w:rsidP="002454F2">
            <w:r>
              <w:t>2 Representantskapet Follo brannvesen</w:t>
            </w:r>
          </w:p>
        </w:tc>
        <w:tc>
          <w:tcPr>
            <w:tcW w:w="1701" w:type="dxa"/>
            <w:shd w:val="clear" w:color="auto" w:fill="auto"/>
          </w:tcPr>
          <w:p w14:paraId="0238B967" w14:textId="51A259B2" w:rsidR="000917AD" w:rsidRDefault="000917AD" w:rsidP="002454F2">
            <w:r>
              <w:t>august</w:t>
            </w:r>
          </w:p>
        </w:tc>
        <w:tc>
          <w:tcPr>
            <w:tcW w:w="1134" w:type="dxa"/>
            <w:shd w:val="clear" w:color="auto" w:fill="auto"/>
          </w:tcPr>
          <w:p w14:paraId="552D4DB4" w14:textId="77777777" w:rsidR="000917AD" w:rsidRDefault="000917AD" w:rsidP="002454F2"/>
        </w:tc>
      </w:tr>
    </w:tbl>
    <w:p w14:paraId="5AE15338" w14:textId="595CAE88" w:rsidR="002454F2" w:rsidRDefault="002454F2" w:rsidP="002454F2"/>
    <w:p w14:paraId="07DB2B78" w14:textId="77777777" w:rsidR="00EE5074" w:rsidRPr="000917AD" w:rsidRDefault="00EE5074" w:rsidP="00EE5074">
      <w:pPr>
        <w:pStyle w:val="Overskrift1"/>
        <w:rPr>
          <w:rFonts w:cs="Arial"/>
          <w:sz w:val="24"/>
          <w:szCs w:val="24"/>
        </w:rPr>
      </w:pPr>
      <w:r w:rsidRPr="000917AD">
        <w:rPr>
          <w:rFonts w:cs="Arial"/>
          <w:sz w:val="24"/>
          <w:szCs w:val="24"/>
        </w:rPr>
        <w:t>Ingress/hovedbudskap</w:t>
      </w:r>
    </w:p>
    <w:p w14:paraId="7E1F5BEE" w14:textId="77777777" w:rsidR="00EE5074" w:rsidRPr="000917AD" w:rsidRDefault="00EE5074" w:rsidP="00EE5074">
      <w:pPr>
        <w:rPr>
          <w:rFonts w:cs="Arial"/>
          <w:sz w:val="20"/>
          <w:szCs w:val="20"/>
        </w:rPr>
      </w:pPr>
      <w:r w:rsidRPr="000917AD">
        <w:rPr>
          <w:rFonts w:cs="Arial"/>
          <w:sz w:val="20"/>
          <w:szCs w:val="20"/>
        </w:rPr>
        <w:t>Saken handler om:</w:t>
      </w:r>
    </w:p>
    <w:p w14:paraId="1416A24A" w14:textId="77777777" w:rsidR="00EE5074" w:rsidRPr="000917AD" w:rsidRDefault="00EE5074" w:rsidP="00EE5074">
      <w:pPr>
        <w:pStyle w:val="Listeavsnitt"/>
        <w:numPr>
          <w:ilvl w:val="0"/>
          <w:numId w:val="15"/>
        </w:numPr>
        <w:spacing w:line="276" w:lineRule="auto"/>
        <w:rPr>
          <w:rFonts w:cs="Arial"/>
          <w:sz w:val="20"/>
          <w:szCs w:val="20"/>
        </w:rPr>
      </w:pPr>
      <w:r w:rsidRPr="000917AD">
        <w:rPr>
          <w:rFonts w:cs="Arial"/>
          <w:sz w:val="20"/>
          <w:szCs w:val="20"/>
        </w:rPr>
        <w:t xml:space="preserve">Staten har vedtatt å samlokalisere 110-sentralene for brann- og redning med politiets operasjonssentraler (112) i de nye politidistriktene. </w:t>
      </w:r>
    </w:p>
    <w:p w14:paraId="435CA8DB" w14:textId="77777777" w:rsidR="00EE5074" w:rsidRPr="000917AD" w:rsidRDefault="00EE5074" w:rsidP="00EE5074">
      <w:pPr>
        <w:pStyle w:val="Listeavsnitt"/>
        <w:numPr>
          <w:ilvl w:val="0"/>
          <w:numId w:val="15"/>
        </w:numPr>
        <w:spacing w:line="276" w:lineRule="auto"/>
        <w:rPr>
          <w:rFonts w:cs="Arial"/>
          <w:sz w:val="20"/>
          <w:szCs w:val="20"/>
        </w:rPr>
      </w:pPr>
      <w:r w:rsidRPr="000917AD">
        <w:rPr>
          <w:rFonts w:cs="Arial"/>
          <w:sz w:val="20"/>
          <w:szCs w:val="20"/>
        </w:rPr>
        <w:t xml:space="preserve">Ski kommune er pålagt fra Direktoratet for sikkerhet og beredskap (DSB) å etablere ny 110-sentral samlokalisert med Øst politidistrikts operasjonssentral i politihuset i Ski. </w:t>
      </w:r>
    </w:p>
    <w:p w14:paraId="54C6A755" w14:textId="77777777" w:rsidR="00EE5074" w:rsidRPr="000917AD" w:rsidRDefault="00EE5074" w:rsidP="00EE5074">
      <w:pPr>
        <w:pStyle w:val="Listeavsnitt"/>
        <w:numPr>
          <w:ilvl w:val="0"/>
          <w:numId w:val="15"/>
        </w:numPr>
        <w:spacing w:line="276" w:lineRule="auto"/>
        <w:rPr>
          <w:rFonts w:cs="Arial"/>
          <w:sz w:val="20"/>
          <w:szCs w:val="20"/>
        </w:rPr>
      </w:pPr>
      <w:r w:rsidRPr="000917AD">
        <w:rPr>
          <w:rFonts w:cs="Arial"/>
          <w:sz w:val="20"/>
          <w:szCs w:val="20"/>
        </w:rPr>
        <w:t>Kommunene i Follo og på Romerike i Akershus og alle kommunene i Østfold (38 kommuner) plikter å knytte seg til 110-sentralen og å bære sin andel av kostnadene ved etablering og drift av sentralen.</w:t>
      </w:r>
    </w:p>
    <w:p w14:paraId="640E568C" w14:textId="77777777" w:rsidR="00EE5074" w:rsidRPr="000917AD" w:rsidRDefault="00EE5074" w:rsidP="00EE5074">
      <w:pPr>
        <w:pStyle w:val="Listeavsnitt"/>
        <w:numPr>
          <w:ilvl w:val="0"/>
          <w:numId w:val="15"/>
        </w:numPr>
        <w:spacing w:line="276" w:lineRule="auto"/>
        <w:rPr>
          <w:rFonts w:cs="Arial"/>
          <w:sz w:val="20"/>
          <w:szCs w:val="20"/>
        </w:rPr>
      </w:pPr>
      <w:r w:rsidRPr="000917AD">
        <w:rPr>
          <w:rFonts w:cs="Arial"/>
          <w:sz w:val="20"/>
          <w:szCs w:val="20"/>
        </w:rPr>
        <w:t xml:space="preserve">Dagens to 110-sentraler i Lørenskog for Romerike, og i Moss for Østfold og Follo, avvikles. De ansatte tilbys stilling innenfor arbeidsmiljølovens bestemmelser om virksomhetsoverdragelse.  </w:t>
      </w:r>
    </w:p>
    <w:p w14:paraId="151B1D91" w14:textId="77777777" w:rsidR="00EE5074" w:rsidRPr="000917AD" w:rsidRDefault="00EE5074" w:rsidP="00EE5074">
      <w:pPr>
        <w:pStyle w:val="Listeavsnitt"/>
        <w:numPr>
          <w:ilvl w:val="0"/>
          <w:numId w:val="15"/>
        </w:numPr>
        <w:spacing w:line="276" w:lineRule="auto"/>
        <w:rPr>
          <w:rFonts w:cs="Arial"/>
          <w:sz w:val="20"/>
          <w:szCs w:val="20"/>
        </w:rPr>
      </w:pPr>
      <w:r w:rsidRPr="000917AD">
        <w:rPr>
          <w:rFonts w:cs="Arial"/>
          <w:sz w:val="20"/>
          <w:szCs w:val="20"/>
        </w:rPr>
        <w:t>Ski kommune har prosjektorganisert arbeidet med referansegruppe, styringsgruppe og arbeidsgrupper. Det har vært bred involvering fra de ansatte i dagens to 110-sentraler, samt brannsjefene og ordførerne som er ledere av regionrådene.</w:t>
      </w:r>
    </w:p>
    <w:p w14:paraId="4C49FBF2" w14:textId="77777777" w:rsidR="00EE5074" w:rsidRPr="000917AD" w:rsidRDefault="00EE5074" w:rsidP="00EE5074">
      <w:pPr>
        <w:pStyle w:val="Listeavsnitt"/>
        <w:numPr>
          <w:ilvl w:val="0"/>
          <w:numId w:val="15"/>
        </w:numPr>
        <w:spacing w:line="276" w:lineRule="auto"/>
        <w:rPr>
          <w:rFonts w:cs="Arial"/>
          <w:sz w:val="20"/>
          <w:szCs w:val="20"/>
        </w:rPr>
      </w:pPr>
      <w:r w:rsidRPr="000917AD">
        <w:rPr>
          <w:rFonts w:cs="Arial"/>
          <w:sz w:val="20"/>
          <w:szCs w:val="20"/>
        </w:rPr>
        <w:t>Styringsgruppa og referansegruppa anbefaler å organisere ny 110-sentral som et interkommunalt selskap (IKS). Styringsgruppa anbefaler å etablere selskapet innen utgangen av juni 2017. Navnet på det nye selskapet foreslås Øst 110-sentral IKS.</w:t>
      </w:r>
    </w:p>
    <w:p w14:paraId="4D535C90" w14:textId="77777777" w:rsidR="00EE5074" w:rsidRPr="000917AD" w:rsidRDefault="00EE5074" w:rsidP="00EE5074">
      <w:pPr>
        <w:pStyle w:val="Listeavsnitt"/>
        <w:numPr>
          <w:ilvl w:val="0"/>
          <w:numId w:val="15"/>
        </w:numPr>
        <w:spacing w:line="276" w:lineRule="auto"/>
        <w:rPr>
          <w:rFonts w:cs="Arial"/>
          <w:sz w:val="20"/>
          <w:szCs w:val="20"/>
        </w:rPr>
      </w:pPr>
      <w:r w:rsidRPr="000917AD">
        <w:rPr>
          <w:rFonts w:cs="Arial"/>
          <w:sz w:val="20"/>
          <w:szCs w:val="20"/>
        </w:rPr>
        <w:t xml:space="preserve">110-sentralen i politihuset i Ski planlegges åpnet i 1. kvartal 2018. </w:t>
      </w:r>
    </w:p>
    <w:p w14:paraId="1212DE80" w14:textId="77777777" w:rsidR="00EE5074" w:rsidRPr="000917AD" w:rsidRDefault="00EE5074" w:rsidP="00EE5074">
      <w:pPr>
        <w:pStyle w:val="Listeavsnitt"/>
        <w:numPr>
          <w:ilvl w:val="0"/>
          <w:numId w:val="15"/>
        </w:numPr>
        <w:spacing w:line="276" w:lineRule="auto"/>
        <w:rPr>
          <w:rFonts w:cs="Arial"/>
          <w:sz w:val="20"/>
          <w:szCs w:val="20"/>
        </w:rPr>
      </w:pPr>
      <w:r w:rsidRPr="000917AD">
        <w:rPr>
          <w:rFonts w:cs="Arial"/>
          <w:sz w:val="20"/>
          <w:szCs w:val="20"/>
        </w:rPr>
        <w:t xml:space="preserve">Kommunene må fatte likelydende vedtak om etablering, deltakelse i og finansiering av Øst 110-sentral IKS. </w:t>
      </w:r>
    </w:p>
    <w:p w14:paraId="78EE9456" w14:textId="77777777" w:rsidR="00EE5074" w:rsidRPr="000917AD" w:rsidRDefault="00EE5074" w:rsidP="00EE5074">
      <w:pPr>
        <w:pStyle w:val="Overskrift1"/>
        <w:rPr>
          <w:rFonts w:cs="Arial"/>
          <w:sz w:val="24"/>
          <w:szCs w:val="24"/>
        </w:rPr>
      </w:pPr>
      <w:r w:rsidRPr="000917AD">
        <w:rPr>
          <w:rFonts w:cs="Arial"/>
          <w:sz w:val="24"/>
          <w:szCs w:val="24"/>
        </w:rPr>
        <w:t>Dokumenter i saken</w:t>
      </w:r>
    </w:p>
    <w:p w14:paraId="73BD9E27" w14:textId="77777777" w:rsidR="00EE5074" w:rsidRPr="000917AD" w:rsidRDefault="00EE5074" w:rsidP="00EE5074">
      <w:pPr>
        <w:pStyle w:val="Listeavsnitt"/>
        <w:numPr>
          <w:ilvl w:val="0"/>
          <w:numId w:val="23"/>
        </w:numPr>
        <w:spacing w:after="200" w:line="276" w:lineRule="auto"/>
        <w:rPr>
          <w:rFonts w:cs="Arial"/>
          <w:sz w:val="20"/>
          <w:szCs w:val="20"/>
        </w:rPr>
      </w:pPr>
      <w:r w:rsidRPr="000917AD">
        <w:rPr>
          <w:rFonts w:cs="Arial"/>
          <w:sz w:val="20"/>
          <w:szCs w:val="20"/>
        </w:rPr>
        <w:t>Brev DSB til kommuner, brannsjefer og ledere av 110-sentralene, «Vedtak om nye 110-regioner og samlokalisering av nødmeldingstjenesten», datert 15.03.16</w:t>
      </w:r>
    </w:p>
    <w:p w14:paraId="4C692232" w14:textId="77777777" w:rsidR="00EE5074" w:rsidRPr="000917AD" w:rsidRDefault="00EE5074" w:rsidP="00EE5074">
      <w:pPr>
        <w:pStyle w:val="Listeavsnitt"/>
        <w:numPr>
          <w:ilvl w:val="0"/>
          <w:numId w:val="23"/>
        </w:numPr>
        <w:spacing w:after="200" w:line="276" w:lineRule="auto"/>
        <w:rPr>
          <w:rFonts w:cs="Arial"/>
          <w:sz w:val="20"/>
          <w:szCs w:val="20"/>
        </w:rPr>
      </w:pPr>
      <w:r w:rsidRPr="000917AD">
        <w:rPr>
          <w:rFonts w:cs="Arial"/>
          <w:sz w:val="20"/>
          <w:szCs w:val="20"/>
        </w:rPr>
        <w:t>Brev fra DSB til Romerike 110, Alarmbrann Øst AS og Ski kommune «Overordnet om kostnader for samlokalisering 110 og 112 - flytting og reetablering av 110- sentralen i ny 110-region», datert 15.12.16</w:t>
      </w:r>
    </w:p>
    <w:p w14:paraId="7851C4E2" w14:textId="77777777" w:rsidR="00EE5074" w:rsidRPr="000917AD" w:rsidRDefault="00EE5074" w:rsidP="00EE5074">
      <w:pPr>
        <w:pStyle w:val="Listeavsnitt"/>
        <w:numPr>
          <w:ilvl w:val="0"/>
          <w:numId w:val="23"/>
        </w:numPr>
        <w:spacing w:after="200" w:line="276" w:lineRule="auto"/>
        <w:rPr>
          <w:rFonts w:cs="Arial"/>
          <w:sz w:val="20"/>
          <w:szCs w:val="20"/>
        </w:rPr>
      </w:pPr>
      <w:r w:rsidRPr="000917AD">
        <w:rPr>
          <w:rFonts w:cs="Arial"/>
          <w:sz w:val="20"/>
          <w:szCs w:val="20"/>
        </w:rPr>
        <w:t xml:space="preserve">Stortingsvedtak 10.06.15 og Innst. 306 S (2014-2015) og Prop. 61 LS (2014-2015)  </w:t>
      </w:r>
    </w:p>
    <w:p w14:paraId="73FB0171" w14:textId="77777777" w:rsidR="00EE5074" w:rsidRPr="000917AD" w:rsidRDefault="00EE5074" w:rsidP="00EE5074">
      <w:pPr>
        <w:pStyle w:val="Listeavsnitt"/>
        <w:numPr>
          <w:ilvl w:val="0"/>
          <w:numId w:val="23"/>
        </w:numPr>
        <w:spacing w:after="200" w:line="276" w:lineRule="auto"/>
        <w:rPr>
          <w:rFonts w:cs="Arial"/>
          <w:sz w:val="20"/>
          <w:szCs w:val="20"/>
        </w:rPr>
      </w:pPr>
      <w:r w:rsidRPr="000917AD">
        <w:rPr>
          <w:rFonts w:cs="Arial"/>
          <w:sz w:val="20"/>
          <w:szCs w:val="20"/>
        </w:rPr>
        <w:t xml:space="preserve">Brann- og eksplosjonsvernloven </w:t>
      </w:r>
    </w:p>
    <w:p w14:paraId="42E662F5" w14:textId="77777777" w:rsidR="000917AD" w:rsidRDefault="000917AD" w:rsidP="00EE5074">
      <w:pPr>
        <w:pStyle w:val="Overskrift1"/>
        <w:rPr>
          <w:rFonts w:cs="Arial"/>
        </w:rPr>
      </w:pPr>
      <w:r>
        <w:rPr>
          <w:rFonts w:cs="Arial"/>
        </w:rPr>
        <w:br/>
      </w:r>
    </w:p>
    <w:p w14:paraId="104A85FD" w14:textId="77777777" w:rsidR="000917AD" w:rsidRDefault="000917AD">
      <w:pPr>
        <w:rPr>
          <w:rFonts w:cs="Arial"/>
          <w:b/>
          <w:kern w:val="28"/>
          <w:sz w:val="32"/>
          <w:szCs w:val="20"/>
        </w:rPr>
      </w:pPr>
      <w:r>
        <w:rPr>
          <w:rFonts w:cs="Arial"/>
        </w:rPr>
        <w:br w:type="page"/>
      </w:r>
    </w:p>
    <w:p w14:paraId="7F734941" w14:textId="1B6F1A24" w:rsidR="00EE5074" w:rsidRPr="00771BE3" w:rsidRDefault="00EE5074" w:rsidP="00EE5074">
      <w:pPr>
        <w:pStyle w:val="Overskrift1"/>
        <w:rPr>
          <w:rFonts w:cs="Arial"/>
        </w:rPr>
      </w:pPr>
      <w:r w:rsidRPr="00771BE3">
        <w:rPr>
          <w:rFonts w:cs="Arial"/>
        </w:rPr>
        <w:lastRenderedPageBreak/>
        <w:t>Saksopplysninger</w:t>
      </w:r>
    </w:p>
    <w:p w14:paraId="04CE3089" w14:textId="77777777" w:rsidR="00EE5074" w:rsidRPr="00771BE3" w:rsidRDefault="00EE5074" w:rsidP="000917AD">
      <w:pPr>
        <w:pStyle w:val="Overskrift3"/>
        <w:jc w:val="left"/>
        <w:rPr>
          <w:rFonts w:cs="Arial"/>
        </w:rPr>
      </w:pPr>
      <w:r w:rsidRPr="00771BE3">
        <w:rPr>
          <w:rFonts w:cs="Arial"/>
        </w:rPr>
        <w:t>Om oppdraget med å etablere 110-sentralen i Ski</w:t>
      </w:r>
    </w:p>
    <w:p w14:paraId="7528BD3A" w14:textId="77777777" w:rsidR="00EE5074" w:rsidRPr="00771BE3" w:rsidRDefault="00EE5074" w:rsidP="00EE5074">
      <w:pPr>
        <w:rPr>
          <w:rFonts w:cs="Arial"/>
        </w:rPr>
      </w:pPr>
      <w:r w:rsidRPr="00771BE3">
        <w:rPr>
          <w:rFonts w:cs="Arial"/>
        </w:rPr>
        <w:t xml:space="preserve">Stortinget har vedtatt politireformen. Samlokalisering av politiets operasjonssentraler og 110-sentraler for brann- og redningstjenesten er en del av Stortingets vedtak.  </w:t>
      </w:r>
    </w:p>
    <w:p w14:paraId="36F04285" w14:textId="77777777" w:rsidR="00EE5074" w:rsidRDefault="00EE5074" w:rsidP="00EE5074">
      <w:pPr>
        <w:rPr>
          <w:rFonts w:cs="Arial"/>
        </w:rPr>
      </w:pPr>
    </w:p>
    <w:p w14:paraId="3A34CA40" w14:textId="77777777" w:rsidR="00EE5074" w:rsidRPr="00771BE3" w:rsidRDefault="00EE5074" w:rsidP="00EE5074">
      <w:pPr>
        <w:rPr>
          <w:rFonts w:cs="Arial"/>
        </w:rPr>
      </w:pPr>
      <w:r w:rsidRPr="00771BE3">
        <w:rPr>
          <w:rFonts w:cs="Arial"/>
        </w:rPr>
        <w:t xml:space="preserve">Direktoratet for samfunnssikkerhet og beredskap (DSB) har vedtatt lokalisering av 110-sentralene i Norge. Vedtaket er hjemlet i brann- og eksplosjonsloven § 37 (1) jf. § 16(1) (utdrag av loven er vedlagt i vedlegg 4). Vedtak om nye 110-regioner ble sendt fra DSB 15.03.16. DSB pålegger Ski kommune å etablere en 110-sentral for den nye 110-regionen. De kommuner som omfattes av den fastsatte regionen plikter å knytte seg til nødalarmeringssentralen og med grunnlag i avtale bære sin andel av kostnadene ved etablering og drift av sentralen. </w:t>
      </w:r>
    </w:p>
    <w:p w14:paraId="163FBC3D" w14:textId="77777777" w:rsidR="00EE5074" w:rsidRDefault="00EE5074" w:rsidP="00EE5074">
      <w:pPr>
        <w:rPr>
          <w:rFonts w:cs="Arial"/>
        </w:rPr>
      </w:pPr>
    </w:p>
    <w:p w14:paraId="26253279" w14:textId="77777777" w:rsidR="00EE5074" w:rsidRPr="00771BE3" w:rsidRDefault="00EE5074" w:rsidP="00EE5074">
      <w:pPr>
        <w:rPr>
          <w:rFonts w:cs="Arial"/>
        </w:rPr>
      </w:pPr>
      <w:r w:rsidRPr="00771BE3">
        <w:rPr>
          <w:rFonts w:cs="Arial"/>
        </w:rPr>
        <w:t>Det heter videre i brevet: «Brann- og eksplosjonsvernloven § 16 (1) legger ansvaret for etablering og drift av 110-sentralene til en "kommune". Bestemmelsen ivaretar prinsippet om kommunal organisasjonsfrihet ved at kommunestyret kan ta stilling til hvordan oppgaven skal løses i den enkelte kommune.  I tråd med prinsippet om kommunal organisasjonsfrihet bestemmer kommunene selv hvordan 110-tjenesten skal organiseres, herunder hvilken modell for interkommunalt samarbeid som er mest hensiktsmessig for drift av 110-tjenesten i regionen.»</w:t>
      </w:r>
    </w:p>
    <w:p w14:paraId="7C0E1C47" w14:textId="77777777" w:rsidR="00EE5074" w:rsidRDefault="00EE5074" w:rsidP="00EE5074">
      <w:pPr>
        <w:rPr>
          <w:rFonts w:cs="Arial"/>
        </w:rPr>
      </w:pPr>
    </w:p>
    <w:p w14:paraId="445FC535" w14:textId="77777777" w:rsidR="00EE5074" w:rsidRPr="00771BE3" w:rsidRDefault="00EE5074" w:rsidP="00EE5074">
      <w:pPr>
        <w:rPr>
          <w:rFonts w:cs="Arial"/>
        </w:rPr>
      </w:pPr>
      <w:r w:rsidRPr="00771BE3">
        <w:rPr>
          <w:rFonts w:cs="Arial"/>
        </w:rPr>
        <w:t xml:space="preserve">Ski kommune har prosjektorganisert arbeidet med etableringen av 110-sentralen med referansegruppe, styringsgruppe og arbeidsgrupper. Prosjektet har hatt bred deltakelse fra regionrådslederne, brannsjefene for alle brann- og redningstjenestene, tillitsvalgte, verneombud, ledere og ansatte i dagens to 110-sentraler. Rådmannen i Ski har ledet styringsgruppa. Dette saksframlegget bygger på arbeidet i prosjektet. Prosjektet har også arbeidet med utforming av lokalene sammen med politiet, utredet behovet for infrastruktur, organisering og bemanning for å oppfylle intensjonen med samlokaliseringen. Prosjektet har fortløpende hatt kontakt med DSB som fag- og tilsynsmyndighet for å avstemme planlagte løsninger med nasjonale krav.  </w:t>
      </w:r>
    </w:p>
    <w:p w14:paraId="291D4E02" w14:textId="77777777" w:rsidR="00EE5074" w:rsidRDefault="00EE5074" w:rsidP="00EE5074">
      <w:pPr>
        <w:rPr>
          <w:rFonts w:cs="Arial"/>
        </w:rPr>
      </w:pPr>
    </w:p>
    <w:p w14:paraId="64466EB4" w14:textId="77777777" w:rsidR="00EE5074" w:rsidRPr="00771BE3" w:rsidRDefault="00EE5074" w:rsidP="00EE5074">
      <w:pPr>
        <w:rPr>
          <w:rFonts w:cs="Arial"/>
        </w:rPr>
      </w:pPr>
      <w:r w:rsidRPr="00771BE3">
        <w:rPr>
          <w:rFonts w:cs="Arial"/>
        </w:rPr>
        <w:t xml:space="preserve">Når alle kommunene har vedtatt sin deltakelse, vil prosjektet sikre etablering av selskapet og forestå den videre planleggingen fram til oppstart i 1. kvartal 2018. Det er utført et grundig arbeid både for dette saksframlegget og for videre intern planlegging og etablering av den nye sentralen. Prosjektarbeidet har gitt positive ringvirkninger for en vellykket etablering. Mandatet for og organiseringen av prosjektet er gjengitt i vedlegg 1.  </w:t>
      </w:r>
    </w:p>
    <w:p w14:paraId="7D11D045" w14:textId="77777777" w:rsidR="00EE5074" w:rsidRPr="00771BE3" w:rsidRDefault="00EE5074" w:rsidP="00EE5074">
      <w:pPr>
        <w:rPr>
          <w:rFonts w:cs="Arial"/>
        </w:rPr>
      </w:pPr>
    </w:p>
    <w:p w14:paraId="2F6FE1F3" w14:textId="77777777" w:rsidR="00EE5074" w:rsidRPr="00771BE3" w:rsidRDefault="00EE5074" w:rsidP="00EE5074">
      <w:pPr>
        <w:pStyle w:val="Overskrift2"/>
        <w:rPr>
          <w:rFonts w:cs="Arial"/>
        </w:rPr>
      </w:pPr>
      <w:r w:rsidRPr="00771BE3">
        <w:rPr>
          <w:rFonts w:cs="Arial"/>
        </w:rPr>
        <w:t>Om 110-sentralen</w:t>
      </w:r>
    </w:p>
    <w:p w14:paraId="723BFCEB" w14:textId="77777777" w:rsidR="00EE5074" w:rsidRPr="00771BE3" w:rsidRDefault="00EE5074" w:rsidP="000917AD">
      <w:pPr>
        <w:pStyle w:val="Overskrift3"/>
        <w:jc w:val="left"/>
        <w:rPr>
          <w:rFonts w:cs="Arial"/>
        </w:rPr>
      </w:pPr>
      <w:r w:rsidRPr="00771BE3">
        <w:rPr>
          <w:rFonts w:cs="Arial"/>
        </w:rPr>
        <w:t>Primærtjenester</w:t>
      </w:r>
    </w:p>
    <w:p w14:paraId="0262B4D1" w14:textId="77777777" w:rsidR="00EE5074" w:rsidRPr="00771BE3" w:rsidRDefault="00EE5074" w:rsidP="00EE5074">
      <w:pPr>
        <w:pStyle w:val="Listeavsnitt"/>
        <w:ind w:left="0"/>
        <w:rPr>
          <w:rFonts w:cs="Arial"/>
        </w:rPr>
      </w:pPr>
      <w:r w:rsidRPr="00771BE3">
        <w:rPr>
          <w:rFonts w:cs="Arial"/>
        </w:rPr>
        <w:t>110-sentralen er en lovpålagt oppgave i henhold til brann- og eksplosjonsloven.</w:t>
      </w:r>
    </w:p>
    <w:p w14:paraId="1FBF69B4" w14:textId="77777777" w:rsidR="00EE5074" w:rsidRPr="00771BE3" w:rsidRDefault="00EE5074" w:rsidP="00EE5074">
      <w:pPr>
        <w:autoSpaceDE w:val="0"/>
        <w:autoSpaceDN w:val="0"/>
        <w:adjustRightInd w:val="0"/>
        <w:rPr>
          <w:rFonts w:cs="Arial"/>
          <w:color w:val="000000"/>
        </w:rPr>
      </w:pPr>
    </w:p>
    <w:p w14:paraId="0D46E594" w14:textId="77777777" w:rsidR="00EE5074" w:rsidRPr="00771BE3" w:rsidRDefault="00EE5074" w:rsidP="00EE5074">
      <w:pPr>
        <w:rPr>
          <w:rFonts w:cs="Arial"/>
        </w:rPr>
      </w:pPr>
      <w:r w:rsidRPr="00771BE3">
        <w:rPr>
          <w:rFonts w:cs="Arial"/>
        </w:rPr>
        <w:t xml:space="preserve">110-sentralen er nødalarmeringssentral for brann- og redningstjenesten i de 38 kommunene i det som nå kalles Øst 110-region; denne er tilsvarende som for Øst politidistrikt. Sentralens viktigste formål er å gi trygghet for ca. 715 000 innbyggere. Innbyggertallet er økende. Oversikt over innbyggertall i kommunene er i vedlegg 2. </w:t>
      </w:r>
    </w:p>
    <w:p w14:paraId="73E2184F" w14:textId="77777777" w:rsidR="00EE5074" w:rsidRPr="00771BE3" w:rsidRDefault="00EE5074" w:rsidP="00EE5074">
      <w:pPr>
        <w:rPr>
          <w:rFonts w:cs="Arial"/>
          <w:color w:val="000000"/>
        </w:rPr>
      </w:pPr>
    </w:p>
    <w:p w14:paraId="43CB7BB8" w14:textId="77777777" w:rsidR="00EE5074" w:rsidRPr="00771BE3" w:rsidRDefault="00EE5074" w:rsidP="00EE5074">
      <w:pPr>
        <w:rPr>
          <w:rFonts w:cs="Arial"/>
          <w:color w:val="000000"/>
        </w:rPr>
      </w:pPr>
      <w:r w:rsidRPr="00771BE3">
        <w:rPr>
          <w:rFonts w:cs="Arial"/>
          <w:color w:val="000000"/>
        </w:rPr>
        <w:t xml:space="preserve">110-sentralen er en fagsentral med nasjonale krav. </w:t>
      </w:r>
      <w:r w:rsidRPr="00771BE3">
        <w:rPr>
          <w:rFonts w:cs="Arial"/>
        </w:rPr>
        <w:t xml:space="preserve">Kjerneoppgaver er mottak av nødmeldinger og utalarmering av ressurser. Nødalarmeringssentralen </w:t>
      </w:r>
      <w:r w:rsidRPr="00771BE3">
        <w:rPr>
          <w:rFonts w:cs="Arial"/>
          <w:color w:val="000000"/>
        </w:rPr>
        <w:t>samarbeider tett med de øvrige nødetatenes sentraler.</w:t>
      </w:r>
    </w:p>
    <w:p w14:paraId="705626C5" w14:textId="77777777" w:rsidR="00EE5074" w:rsidRPr="00771BE3" w:rsidRDefault="00EE5074" w:rsidP="00EE5074">
      <w:pPr>
        <w:autoSpaceDE w:val="0"/>
        <w:autoSpaceDN w:val="0"/>
        <w:adjustRightInd w:val="0"/>
        <w:rPr>
          <w:rFonts w:cs="Arial"/>
          <w:color w:val="000000"/>
        </w:rPr>
      </w:pPr>
      <w:r w:rsidRPr="00771BE3">
        <w:rPr>
          <w:rFonts w:cs="Arial"/>
          <w:color w:val="000000"/>
        </w:rPr>
        <w:lastRenderedPageBreak/>
        <w:t xml:space="preserve">Sentrale arbeidsoppgaver ved en nødmelding er: </w:t>
      </w:r>
    </w:p>
    <w:p w14:paraId="341A471B" w14:textId="77777777" w:rsidR="00EE5074" w:rsidRPr="00771BE3" w:rsidRDefault="00EE5074" w:rsidP="00EE5074">
      <w:pPr>
        <w:pStyle w:val="Listeavsnitt"/>
        <w:numPr>
          <w:ilvl w:val="0"/>
          <w:numId w:val="13"/>
        </w:numPr>
        <w:autoSpaceDE w:val="0"/>
        <w:autoSpaceDN w:val="0"/>
        <w:adjustRightInd w:val="0"/>
        <w:spacing w:after="38"/>
        <w:rPr>
          <w:rFonts w:cs="Arial"/>
          <w:color w:val="000000"/>
        </w:rPr>
      </w:pPr>
      <w:r w:rsidRPr="00771BE3">
        <w:rPr>
          <w:rFonts w:cs="Arial"/>
          <w:color w:val="000000"/>
        </w:rPr>
        <w:t xml:space="preserve">Sikre at nødvendig informasjon fra den nødstilte innhentes raskt og korrekt. </w:t>
      </w:r>
    </w:p>
    <w:p w14:paraId="6F26B43E" w14:textId="77777777" w:rsidR="00EE5074" w:rsidRPr="00771BE3" w:rsidRDefault="00EE5074" w:rsidP="00EE5074">
      <w:pPr>
        <w:pStyle w:val="Listeavsnitt"/>
        <w:numPr>
          <w:ilvl w:val="0"/>
          <w:numId w:val="13"/>
        </w:numPr>
        <w:autoSpaceDE w:val="0"/>
        <w:autoSpaceDN w:val="0"/>
        <w:adjustRightInd w:val="0"/>
        <w:spacing w:after="38"/>
        <w:rPr>
          <w:rFonts w:cs="Arial"/>
          <w:color w:val="000000"/>
        </w:rPr>
      </w:pPr>
      <w:r w:rsidRPr="00771BE3">
        <w:rPr>
          <w:rFonts w:cs="Arial"/>
          <w:color w:val="000000"/>
        </w:rPr>
        <w:t xml:space="preserve">Avklare nøyaktig adresse og kontaktperson. </w:t>
      </w:r>
    </w:p>
    <w:p w14:paraId="3ADD9BC5" w14:textId="77777777" w:rsidR="00EE5074" w:rsidRPr="00771BE3" w:rsidRDefault="00EE5074" w:rsidP="00EE5074">
      <w:pPr>
        <w:pStyle w:val="Listeavsnitt"/>
        <w:numPr>
          <w:ilvl w:val="0"/>
          <w:numId w:val="13"/>
        </w:numPr>
        <w:autoSpaceDE w:val="0"/>
        <w:autoSpaceDN w:val="0"/>
        <w:adjustRightInd w:val="0"/>
        <w:spacing w:after="38"/>
        <w:rPr>
          <w:rFonts w:cs="Arial"/>
          <w:color w:val="000000"/>
        </w:rPr>
      </w:pPr>
      <w:r w:rsidRPr="00771BE3">
        <w:rPr>
          <w:rFonts w:cs="Arial"/>
          <w:color w:val="000000"/>
        </w:rPr>
        <w:t xml:space="preserve">Om liv er gått tapt og hvor mange liv som kan være truet. </w:t>
      </w:r>
    </w:p>
    <w:p w14:paraId="62ADA81C" w14:textId="77777777" w:rsidR="00EE5074" w:rsidRPr="00771BE3" w:rsidRDefault="00EE5074" w:rsidP="00EE5074">
      <w:pPr>
        <w:pStyle w:val="Listeavsnitt"/>
        <w:numPr>
          <w:ilvl w:val="0"/>
          <w:numId w:val="13"/>
        </w:numPr>
        <w:autoSpaceDE w:val="0"/>
        <w:autoSpaceDN w:val="0"/>
        <w:adjustRightInd w:val="0"/>
        <w:spacing w:after="38"/>
        <w:rPr>
          <w:rFonts w:cs="Arial"/>
          <w:color w:val="000000"/>
        </w:rPr>
      </w:pPr>
      <w:r w:rsidRPr="00771BE3">
        <w:rPr>
          <w:rFonts w:cs="Arial"/>
          <w:color w:val="000000"/>
        </w:rPr>
        <w:t xml:space="preserve">Om det er innesperrede/savnede personer, og hvis det er tilfelle, holde oversikt over disse. </w:t>
      </w:r>
    </w:p>
    <w:p w14:paraId="3B172851" w14:textId="77777777" w:rsidR="00EE5074" w:rsidRPr="00771BE3" w:rsidRDefault="00EE5074" w:rsidP="00EE5074">
      <w:pPr>
        <w:pStyle w:val="Listeavsnitt"/>
        <w:numPr>
          <w:ilvl w:val="0"/>
          <w:numId w:val="13"/>
        </w:numPr>
        <w:autoSpaceDE w:val="0"/>
        <w:autoSpaceDN w:val="0"/>
        <w:adjustRightInd w:val="0"/>
        <w:spacing w:after="38"/>
        <w:rPr>
          <w:rFonts w:cs="Arial"/>
          <w:color w:val="000000"/>
        </w:rPr>
      </w:pPr>
      <w:r w:rsidRPr="00771BE3">
        <w:rPr>
          <w:rFonts w:cs="Arial"/>
          <w:color w:val="000000"/>
        </w:rPr>
        <w:t xml:space="preserve">Alarmering og utkalling av tilstrekkelig innsatsstyrke og overordnet vakt. </w:t>
      </w:r>
    </w:p>
    <w:p w14:paraId="027285B8" w14:textId="77777777" w:rsidR="00EE5074" w:rsidRPr="00771BE3" w:rsidRDefault="00EE5074" w:rsidP="00EE5074">
      <w:pPr>
        <w:pStyle w:val="Listeavsnitt"/>
        <w:numPr>
          <w:ilvl w:val="0"/>
          <w:numId w:val="13"/>
        </w:numPr>
        <w:autoSpaceDE w:val="0"/>
        <w:autoSpaceDN w:val="0"/>
        <w:adjustRightInd w:val="0"/>
        <w:spacing w:after="38"/>
        <w:rPr>
          <w:rFonts w:cs="Arial"/>
          <w:color w:val="000000"/>
        </w:rPr>
      </w:pPr>
      <w:r w:rsidRPr="00771BE3">
        <w:rPr>
          <w:rFonts w:cs="Arial"/>
          <w:color w:val="000000"/>
        </w:rPr>
        <w:t xml:space="preserve">Etablere samband med innsatsstyrken, overordnet vakt og øvrige nødetater, og bistå under innsatsen. </w:t>
      </w:r>
    </w:p>
    <w:p w14:paraId="7E809298" w14:textId="77777777" w:rsidR="00EE5074" w:rsidRPr="00771BE3" w:rsidRDefault="00EE5074" w:rsidP="00EE5074">
      <w:pPr>
        <w:pStyle w:val="Listeavsnitt"/>
        <w:numPr>
          <w:ilvl w:val="0"/>
          <w:numId w:val="13"/>
        </w:numPr>
        <w:autoSpaceDE w:val="0"/>
        <w:autoSpaceDN w:val="0"/>
        <w:adjustRightInd w:val="0"/>
        <w:spacing w:after="38"/>
        <w:rPr>
          <w:rFonts w:cs="Arial"/>
          <w:color w:val="000000"/>
        </w:rPr>
      </w:pPr>
      <w:r w:rsidRPr="00771BE3">
        <w:rPr>
          <w:rFonts w:cs="Arial"/>
          <w:color w:val="000000"/>
        </w:rPr>
        <w:t xml:space="preserve">Vurdere behovet for annen assistanse (ambulanse, politi, helikopter, spesialutstyr). </w:t>
      </w:r>
    </w:p>
    <w:p w14:paraId="2584DE9D" w14:textId="77777777" w:rsidR="00EE5074" w:rsidRPr="00771BE3" w:rsidRDefault="00EE5074" w:rsidP="00EE5074">
      <w:pPr>
        <w:pStyle w:val="Listeavsnitt"/>
        <w:numPr>
          <w:ilvl w:val="0"/>
          <w:numId w:val="13"/>
        </w:numPr>
        <w:autoSpaceDE w:val="0"/>
        <w:autoSpaceDN w:val="0"/>
        <w:adjustRightInd w:val="0"/>
        <w:spacing w:after="38"/>
        <w:rPr>
          <w:rFonts w:cs="Arial"/>
          <w:color w:val="000000"/>
        </w:rPr>
      </w:pPr>
      <w:r w:rsidRPr="00771BE3">
        <w:rPr>
          <w:rFonts w:cs="Arial"/>
          <w:color w:val="000000"/>
        </w:rPr>
        <w:t xml:space="preserve">Hvilken utvikling i skadebildet som kan forventes. </w:t>
      </w:r>
    </w:p>
    <w:p w14:paraId="755CEE25" w14:textId="77777777" w:rsidR="00EE5074" w:rsidRPr="00771BE3" w:rsidRDefault="00EE5074" w:rsidP="00EE5074">
      <w:pPr>
        <w:pStyle w:val="Listeavsnitt"/>
        <w:numPr>
          <w:ilvl w:val="0"/>
          <w:numId w:val="13"/>
        </w:numPr>
        <w:autoSpaceDE w:val="0"/>
        <w:autoSpaceDN w:val="0"/>
        <w:adjustRightInd w:val="0"/>
        <w:spacing w:after="38"/>
        <w:rPr>
          <w:rFonts w:cs="Arial"/>
          <w:color w:val="000000"/>
        </w:rPr>
      </w:pPr>
      <w:r w:rsidRPr="00771BE3">
        <w:rPr>
          <w:rFonts w:cs="Arial"/>
          <w:color w:val="000000"/>
        </w:rPr>
        <w:t xml:space="preserve">Veilede innringer om hvordan vedkommende skal forholde seg inntil hjelp kommer frem. </w:t>
      </w:r>
    </w:p>
    <w:p w14:paraId="0928FBBA" w14:textId="77777777" w:rsidR="00EE5074" w:rsidRPr="00771BE3" w:rsidRDefault="00EE5074" w:rsidP="00EE5074">
      <w:pPr>
        <w:ind w:left="360"/>
        <w:rPr>
          <w:rFonts w:cs="Arial"/>
        </w:rPr>
      </w:pPr>
    </w:p>
    <w:p w14:paraId="044DD2D5" w14:textId="77777777" w:rsidR="00EE5074" w:rsidRPr="00771BE3" w:rsidRDefault="00EE5074" w:rsidP="000917AD">
      <w:pPr>
        <w:pStyle w:val="Overskrift3"/>
        <w:jc w:val="left"/>
        <w:rPr>
          <w:rFonts w:cs="Arial"/>
        </w:rPr>
      </w:pPr>
      <w:r w:rsidRPr="00771BE3">
        <w:rPr>
          <w:rFonts w:cs="Arial"/>
        </w:rPr>
        <w:t>Sekundærtjenester</w:t>
      </w:r>
    </w:p>
    <w:p w14:paraId="389DFB10" w14:textId="77777777" w:rsidR="00EE5074" w:rsidRPr="00771BE3" w:rsidRDefault="00EE5074" w:rsidP="00EE5074">
      <w:pPr>
        <w:rPr>
          <w:rFonts w:cs="Arial"/>
        </w:rPr>
      </w:pPr>
      <w:r w:rsidRPr="00771BE3">
        <w:rPr>
          <w:rFonts w:cs="Arial"/>
        </w:rPr>
        <w:t xml:space="preserve">Primærtjenester er lovpålagt, og sekundærtjenester er ikke lovpålagt.  </w:t>
      </w:r>
    </w:p>
    <w:p w14:paraId="1FB56BCE" w14:textId="77777777" w:rsidR="00EE5074" w:rsidRPr="00771BE3" w:rsidRDefault="00EE5074" w:rsidP="00EE5074">
      <w:pPr>
        <w:rPr>
          <w:rFonts w:cs="Arial"/>
        </w:rPr>
      </w:pPr>
    </w:p>
    <w:p w14:paraId="0DF59342" w14:textId="77777777" w:rsidR="00EE5074" w:rsidRPr="00771BE3" w:rsidRDefault="00EE5074" w:rsidP="00EE5074">
      <w:pPr>
        <w:rPr>
          <w:rFonts w:cs="Arial"/>
        </w:rPr>
      </w:pPr>
      <w:r w:rsidRPr="00771BE3">
        <w:rPr>
          <w:rFonts w:cs="Arial"/>
        </w:rPr>
        <w:t>Styringsgruppa og referansegruppa oppfatter det som god samfunnsøkonomi at 110-sentralen og brann- og redningstjenestene arbeider for både skadeforebygging og brann- og skadebegrensende arbeid ved å ha direkte alarmtilknytninger fra næringseiendom, heiser og privatpersoner med kommunale vedtak om direkte brannvarsling. Denne typen tjenester er sekundærtjenester som foreslås gjennomført på følgende måte:</w:t>
      </w:r>
    </w:p>
    <w:p w14:paraId="211F0127" w14:textId="77777777" w:rsidR="00EE5074" w:rsidRPr="00771BE3" w:rsidRDefault="00EE5074" w:rsidP="00EE5074">
      <w:pPr>
        <w:pStyle w:val="Listeavsnitt"/>
        <w:numPr>
          <w:ilvl w:val="0"/>
          <w:numId w:val="16"/>
        </w:numPr>
        <w:spacing w:line="276" w:lineRule="auto"/>
        <w:rPr>
          <w:rFonts w:cs="Arial"/>
        </w:rPr>
      </w:pPr>
      <w:r w:rsidRPr="00771BE3">
        <w:rPr>
          <w:rFonts w:cs="Arial"/>
        </w:rPr>
        <w:t xml:space="preserve">det lokale brannvesen er tilbyder og avtalepart for brannforebyggende og brann- og skadebegrensende tjenester. Lokalt brannvesen administrerer ordningen. </w:t>
      </w:r>
    </w:p>
    <w:p w14:paraId="3D7BF528" w14:textId="77777777" w:rsidR="00EE5074" w:rsidRPr="00771BE3" w:rsidRDefault="00EE5074" w:rsidP="00EE5074">
      <w:pPr>
        <w:pStyle w:val="Listeavsnitt"/>
        <w:numPr>
          <w:ilvl w:val="0"/>
          <w:numId w:val="16"/>
        </w:numPr>
        <w:spacing w:line="276" w:lineRule="auto"/>
        <w:rPr>
          <w:rFonts w:cs="Arial"/>
        </w:rPr>
      </w:pPr>
      <w:r w:rsidRPr="00771BE3">
        <w:rPr>
          <w:rFonts w:cs="Arial"/>
        </w:rPr>
        <w:t xml:space="preserve">den nye 110-sentralen utfører alarmhåndteringstjenester for de lokale brannvesen. Det inngås avtale mellom 110-sentralen og hver brann- og redningstjeneste. </w:t>
      </w:r>
    </w:p>
    <w:p w14:paraId="5778DE04" w14:textId="77777777" w:rsidR="00EE5074" w:rsidRPr="00771BE3" w:rsidRDefault="00EE5074" w:rsidP="00EE5074">
      <w:pPr>
        <w:pStyle w:val="Listeavsnitt"/>
        <w:numPr>
          <w:ilvl w:val="0"/>
          <w:numId w:val="16"/>
        </w:numPr>
        <w:autoSpaceDE w:val="0"/>
        <w:autoSpaceDN w:val="0"/>
        <w:adjustRightInd w:val="0"/>
        <w:rPr>
          <w:rFonts w:cs="Arial"/>
        </w:rPr>
      </w:pPr>
      <w:r w:rsidRPr="00771BE3">
        <w:rPr>
          <w:rFonts w:cs="Arial"/>
        </w:rPr>
        <w:t xml:space="preserve">Sekundærtjenester er regulert i selskapsavtalen med følgende formulering: </w:t>
      </w:r>
    </w:p>
    <w:p w14:paraId="52EA1B2A" w14:textId="77777777" w:rsidR="00EE5074" w:rsidRPr="00771BE3" w:rsidRDefault="00EE5074" w:rsidP="00EE5074">
      <w:pPr>
        <w:autoSpaceDE w:val="0"/>
        <w:autoSpaceDN w:val="0"/>
        <w:adjustRightInd w:val="0"/>
        <w:ind w:left="708"/>
        <w:rPr>
          <w:rFonts w:cs="Arial"/>
          <w:i/>
        </w:rPr>
      </w:pPr>
      <w:r w:rsidRPr="00771BE3">
        <w:rPr>
          <w:rFonts w:cs="Arial"/>
          <w:i/>
        </w:rPr>
        <w:t>«Selskapet skal begrense sin sekundærvirksomhet til brann- og redningsrelaterte oppgaver og som bidrar til å nå hovedmålet.</w:t>
      </w:r>
    </w:p>
    <w:p w14:paraId="7A2100AE" w14:textId="77777777" w:rsidR="00EE5074" w:rsidRPr="00771BE3" w:rsidRDefault="00EE5074" w:rsidP="00EE5074">
      <w:pPr>
        <w:autoSpaceDE w:val="0"/>
        <w:autoSpaceDN w:val="0"/>
        <w:adjustRightInd w:val="0"/>
        <w:rPr>
          <w:rFonts w:cs="Arial"/>
          <w:i/>
        </w:rPr>
      </w:pPr>
    </w:p>
    <w:p w14:paraId="5F241F07" w14:textId="77777777" w:rsidR="00EE5074" w:rsidRPr="00771BE3" w:rsidRDefault="00EE5074" w:rsidP="00EE5074">
      <w:pPr>
        <w:autoSpaceDE w:val="0"/>
        <w:autoSpaceDN w:val="0"/>
        <w:adjustRightInd w:val="0"/>
        <w:ind w:firstLine="708"/>
        <w:rPr>
          <w:rFonts w:cs="Arial"/>
          <w:i/>
        </w:rPr>
      </w:pPr>
      <w:r w:rsidRPr="00771BE3">
        <w:rPr>
          <w:rFonts w:cs="Arial"/>
          <w:i/>
        </w:rPr>
        <w:t>Selskapet skal gi samme tjenestenivå hos alle deltakerne.</w:t>
      </w:r>
    </w:p>
    <w:p w14:paraId="07C7274A" w14:textId="77777777" w:rsidR="00EE5074" w:rsidRPr="00771BE3" w:rsidRDefault="00EE5074" w:rsidP="00EE5074">
      <w:pPr>
        <w:autoSpaceDE w:val="0"/>
        <w:autoSpaceDN w:val="0"/>
        <w:adjustRightInd w:val="0"/>
        <w:rPr>
          <w:rFonts w:cs="Arial"/>
          <w:i/>
        </w:rPr>
      </w:pPr>
    </w:p>
    <w:p w14:paraId="7E3AE9E4" w14:textId="77777777" w:rsidR="00EE5074" w:rsidRPr="00771BE3" w:rsidRDefault="00EE5074" w:rsidP="00EE5074">
      <w:pPr>
        <w:autoSpaceDE w:val="0"/>
        <w:autoSpaceDN w:val="0"/>
        <w:adjustRightInd w:val="0"/>
        <w:ind w:left="708"/>
        <w:rPr>
          <w:rFonts w:cs="Arial"/>
          <w:i/>
        </w:rPr>
      </w:pPr>
      <w:r w:rsidRPr="00771BE3">
        <w:rPr>
          <w:rFonts w:cs="Arial"/>
          <w:i/>
        </w:rPr>
        <w:t xml:space="preserve">En deltaker skal i tillegg ha anledning til å få levert tjenester utover dette nivået, mot kostnadsdekkende godtgjørelse til selskapet. Slike tjenester krever godkjenning av de øvrige deltakerne.» </w:t>
      </w:r>
    </w:p>
    <w:p w14:paraId="352BCFE2" w14:textId="77777777" w:rsidR="00EE5074" w:rsidRPr="00771BE3" w:rsidRDefault="00EE5074" w:rsidP="00EE5074">
      <w:pPr>
        <w:pStyle w:val="Listeavsnitt"/>
        <w:rPr>
          <w:rFonts w:cs="Arial"/>
        </w:rPr>
      </w:pPr>
    </w:p>
    <w:p w14:paraId="6CD2D4E9" w14:textId="77777777" w:rsidR="00EE5074" w:rsidRPr="00771BE3" w:rsidRDefault="00EE5074" w:rsidP="00EE5074">
      <w:pPr>
        <w:rPr>
          <w:rFonts w:cs="Arial"/>
        </w:rPr>
      </w:pPr>
      <w:r w:rsidRPr="00771BE3">
        <w:rPr>
          <w:rFonts w:cs="Arial"/>
        </w:rPr>
        <w:t xml:space="preserve">Det er vektlagt at eierne skal ha styringsrett over omfang og former for sekundærtjenester. Dette er omtalt i selskapsavtalen.   </w:t>
      </w:r>
    </w:p>
    <w:p w14:paraId="6F3ED73E" w14:textId="77777777" w:rsidR="00EE5074" w:rsidRPr="00771BE3" w:rsidRDefault="00EE5074" w:rsidP="00EE5074">
      <w:pPr>
        <w:rPr>
          <w:rFonts w:cs="Arial"/>
        </w:rPr>
      </w:pPr>
    </w:p>
    <w:p w14:paraId="58D4553E" w14:textId="77777777" w:rsidR="00EE5074" w:rsidRPr="00771BE3" w:rsidRDefault="00EE5074" w:rsidP="00EE5074">
      <w:pPr>
        <w:rPr>
          <w:rFonts w:cs="Arial"/>
        </w:rPr>
      </w:pPr>
      <w:r w:rsidRPr="00771BE3">
        <w:rPr>
          <w:rFonts w:cs="Arial"/>
        </w:rPr>
        <w:t>Denne løsningen vil bruke 110-sentralens beredskapskapasitet på skadeforebyggende og skadebegrensende måte. Tjenestene 110-sentralen skal yte for de lokale brann- og redningstjenestene, vil være innenfor referansegruppas anbefaling om å avgrense disse til brann- og redningstjenestens kjerneoppgaver og kompetanse. Videre vil 110-sentralen levere tjenester til brann- og redningstjenestene, og ikke selv drive næringsvirksomhet.</w:t>
      </w:r>
    </w:p>
    <w:p w14:paraId="64D6FEC4" w14:textId="77777777" w:rsidR="00EE5074" w:rsidRPr="00771BE3" w:rsidRDefault="00EE5074" w:rsidP="00EE5074">
      <w:pPr>
        <w:rPr>
          <w:rFonts w:cs="Arial"/>
        </w:rPr>
      </w:pPr>
    </w:p>
    <w:p w14:paraId="26F89DD7" w14:textId="77777777" w:rsidR="00EE5074" w:rsidRPr="00771BE3" w:rsidRDefault="00EE5074" w:rsidP="00EE5074">
      <w:pPr>
        <w:rPr>
          <w:rFonts w:cs="Arial"/>
        </w:rPr>
      </w:pPr>
      <w:r w:rsidRPr="00771BE3">
        <w:rPr>
          <w:rFonts w:cs="Arial"/>
        </w:rPr>
        <w:t xml:space="preserve">DSB har varslet en selvstendig gjennomgang av 110-sentralenes inntektsbringende tjenester blant annet opp mot konkurranseregelverket. (Kilde: DSBs beslutningsgrunnlag til Justis- og beredskapsdepartementet om ny organisering av brann- og redningsvesenet; datert 01.12.15.) </w:t>
      </w:r>
    </w:p>
    <w:p w14:paraId="2ACC0584" w14:textId="77777777" w:rsidR="00EE5074" w:rsidRPr="00771BE3" w:rsidRDefault="00EE5074" w:rsidP="00EE5074">
      <w:pPr>
        <w:rPr>
          <w:rFonts w:cs="Arial"/>
        </w:rPr>
      </w:pPr>
    </w:p>
    <w:p w14:paraId="6FFC6C92" w14:textId="77777777" w:rsidR="00EE5074" w:rsidRPr="00771BE3" w:rsidRDefault="00EE5074" w:rsidP="00EE5074">
      <w:pPr>
        <w:pStyle w:val="Overskrift2"/>
        <w:rPr>
          <w:rFonts w:cs="Arial"/>
        </w:rPr>
      </w:pPr>
      <w:r w:rsidRPr="00771BE3">
        <w:rPr>
          <w:rFonts w:cs="Arial"/>
        </w:rPr>
        <w:t>Selskapsorganisering</w:t>
      </w:r>
    </w:p>
    <w:p w14:paraId="41DE1227" w14:textId="77777777" w:rsidR="00EE5074" w:rsidRPr="00771BE3" w:rsidRDefault="00EE5074" w:rsidP="000917AD">
      <w:pPr>
        <w:pStyle w:val="Overskrift3"/>
        <w:jc w:val="left"/>
        <w:rPr>
          <w:rFonts w:cs="Arial"/>
        </w:rPr>
      </w:pPr>
      <w:r w:rsidRPr="00771BE3">
        <w:rPr>
          <w:rFonts w:cs="Arial"/>
        </w:rPr>
        <w:t xml:space="preserve">Politisk og faglig eierskap og styring </w:t>
      </w:r>
    </w:p>
    <w:p w14:paraId="7F6B3868" w14:textId="77777777" w:rsidR="00EE5074" w:rsidRPr="00771BE3" w:rsidRDefault="00EE5074" w:rsidP="00EE5074">
      <w:pPr>
        <w:rPr>
          <w:rFonts w:cs="Arial"/>
        </w:rPr>
      </w:pPr>
      <w:r w:rsidRPr="00771BE3">
        <w:rPr>
          <w:rFonts w:cs="Arial"/>
        </w:rPr>
        <w:t xml:space="preserve">110-sentralen er lovpålagt og på de fleste områder regulert både hva gjelder ansvar, dimensjonering og kompetanse. Det er i folkevalgt interesse å sikre innbyggerne trygghet gjennom 110-sentralen og den lokale brann- og redningstjenesten. Muligheten for aktivt og strategisk folkevalgt eierskap er imidlertid begrenset for 110-sentralens formål og krav til tjenestene. </w:t>
      </w:r>
    </w:p>
    <w:p w14:paraId="4F5FF09B" w14:textId="77777777" w:rsidR="00EE5074" w:rsidRPr="00771BE3" w:rsidRDefault="00EE5074" w:rsidP="00EE5074">
      <w:pPr>
        <w:rPr>
          <w:rFonts w:cs="Arial"/>
        </w:rPr>
      </w:pPr>
      <w:r w:rsidRPr="00771BE3">
        <w:rPr>
          <w:rFonts w:cs="Arial"/>
        </w:rPr>
        <w:t xml:space="preserve">Eierinteressen av økonomisk karakter vil være knyttet til det årlige bidraget fra deltakerne i 110-sentralen for å utføre de lovpålagte tjenestene. Disse vil være stabile ut fra svært begrenset investeringsbehov og et stabilt personellbehov.   </w:t>
      </w:r>
    </w:p>
    <w:p w14:paraId="2E9E49D8" w14:textId="77777777" w:rsidR="00EE5074" w:rsidRPr="00771BE3" w:rsidRDefault="00EE5074" w:rsidP="00EE5074">
      <w:pPr>
        <w:rPr>
          <w:rFonts w:cs="Arial"/>
        </w:rPr>
      </w:pPr>
    </w:p>
    <w:p w14:paraId="0983ADA7" w14:textId="77777777" w:rsidR="00EE5074" w:rsidRPr="00771BE3" w:rsidRDefault="00EE5074" w:rsidP="00EE5074">
      <w:pPr>
        <w:rPr>
          <w:rFonts w:cs="Arial"/>
        </w:rPr>
      </w:pPr>
      <w:r w:rsidRPr="00771BE3">
        <w:rPr>
          <w:rFonts w:cs="Arial"/>
        </w:rPr>
        <w:t>Det er lagt vekt på å styrke brann- og redningstjenestenes rolle i eierskapet av 110-sentralen. Brann- og redningstjenestene vil ha en sterk faglig interesse i hvordan 110-sentralen utfører sine tjenester. Harmoniserte rutiner og prosedyrer mellom 110-sentralen og hvert brannvesen er eksempel på beredskapsmessig sammenheng. Brannsjefenes ansvar for beredskapen taler for å knytte eierskapet til brannregionene.  Det er vurdert at dette best kan skje gjennom en tett kobling mellom brann- og redningstjenestene og den nye 110-sentralen.</w:t>
      </w:r>
    </w:p>
    <w:p w14:paraId="1BA98C67" w14:textId="77777777" w:rsidR="00EE5074" w:rsidRPr="00771BE3" w:rsidRDefault="00EE5074" w:rsidP="00EE5074">
      <w:pPr>
        <w:rPr>
          <w:rFonts w:cs="Arial"/>
        </w:rPr>
      </w:pPr>
    </w:p>
    <w:p w14:paraId="527C0FC0" w14:textId="77777777" w:rsidR="00EE5074" w:rsidRPr="00771BE3" w:rsidRDefault="00EE5074" w:rsidP="000917AD">
      <w:pPr>
        <w:pStyle w:val="Overskrift3"/>
        <w:jc w:val="left"/>
        <w:rPr>
          <w:rFonts w:cs="Arial"/>
        </w:rPr>
      </w:pPr>
      <w:r w:rsidRPr="00771BE3">
        <w:rPr>
          <w:rFonts w:cs="Arial"/>
        </w:rPr>
        <w:t>Valg av selskapsform</w:t>
      </w:r>
    </w:p>
    <w:p w14:paraId="7C752BC3" w14:textId="77777777" w:rsidR="00EE5074" w:rsidRPr="00771BE3" w:rsidRDefault="00EE5074" w:rsidP="00EE5074">
      <w:pPr>
        <w:rPr>
          <w:rFonts w:cs="Arial"/>
        </w:rPr>
      </w:pPr>
      <w:r w:rsidRPr="00771BE3">
        <w:rPr>
          <w:rFonts w:cs="Arial"/>
        </w:rPr>
        <w:t xml:space="preserve">Kommunene er gjennom brann- og eksplosjonsloven forpliktet til å delta i 110-sentralen. Staten gir kommunene frihet til å velge organisering og selskapsform. Dette spørsmålet har blitt behandlet grundig i styringsgruppa og referansegruppa. Et interkommunalt selskap (IKS) der kommunene utøver sitt eierskap gjennom brann- og redningsregionene har fått sterk tilslutning. </w:t>
      </w:r>
    </w:p>
    <w:p w14:paraId="361CD113" w14:textId="77777777" w:rsidR="00EE5074" w:rsidRDefault="00EE5074" w:rsidP="00EE5074">
      <w:pPr>
        <w:rPr>
          <w:rFonts w:cs="Arial"/>
        </w:rPr>
      </w:pPr>
    </w:p>
    <w:p w14:paraId="0A8D9BD9" w14:textId="77777777" w:rsidR="00EE5074" w:rsidRPr="00771BE3" w:rsidRDefault="00EE5074" w:rsidP="00EE5074">
      <w:pPr>
        <w:rPr>
          <w:rFonts w:cs="Arial"/>
        </w:rPr>
      </w:pPr>
      <w:r w:rsidRPr="00771BE3">
        <w:rPr>
          <w:rFonts w:cs="Arial"/>
        </w:rPr>
        <w:t xml:space="preserve">Interkommunale selskap er regulert gjennom lov om interkommunale selskap. Kommuner, fylkeskommuner og interkommunale selskap kan være deltakere i et IKS. Representantskapet er øverste organ. Dette skal ha to ordinære møter i året. Representantskapet har lovbestemte saker til behandling. Blant disse er godkjenning av årsbudsjett og økonomiplan, og valg av styremedlemmer, styreleder og nestleder.  </w:t>
      </w:r>
    </w:p>
    <w:p w14:paraId="75A0946B" w14:textId="77777777" w:rsidR="00EE5074" w:rsidRDefault="00EE5074" w:rsidP="00EE5074">
      <w:pPr>
        <w:tabs>
          <w:tab w:val="left" w:pos="4020"/>
        </w:tabs>
        <w:rPr>
          <w:rFonts w:cs="Arial"/>
        </w:rPr>
      </w:pPr>
    </w:p>
    <w:p w14:paraId="2C6ABCBE" w14:textId="77777777" w:rsidR="00EE5074" w:rsidRPr="00771BE3" w:rsidRDefault="00EE5074" w:rsidP="00EE5074">
      <w:pPr>
        <w:tabs>
          <w:tab w:val="left" w:pos="4020"/>
        </w:tabs>
        <w:rPr>
          <w:rFonts w:cs="Arial"/>
        </w:rPr>
      </w:pPr>
      <w:r w:rsidRPr="00771BE3">
        <w:rPr>
          <w:rFonts w:cs="Arial"/>
        </w:rPr>
        <w:t xml:space="preserve">Det er lagt vekt på 110-sentralen som en fagsentral for nødalarmering og en naturlig del av, og med en tett kobling til de lokale brann- og redningstjenestene. En organisering med tilknytning til kommunenes fagenheter innen brann- og redningstjeneste er en styrke for samordnede og helhetlige tjenester. </w:t>
      </w:r>
    </w:p>
    <w:p w14:paraId="15D77FD8" w14:textId="77777777" w:rsidR="00EE5074" w:rsidRDefault="00EE5074" w:rsidP="00EE5074">
      <w:pPr>
        <w:rPr>
          <w:rFonts w:cs="Arial"/>
        </w:rPr>
      </w:pPr>
    </w:p>
    <w:p w14:paraId="07504B80" w14:textId="77777777" w:rsidR="00EE5074" w:rsidRPr="00771BE3" w:rsidRDefault="00EE5074" w:rsidP="00EE5074">
      <w:pPr>
        <w:rPr>
          <w:rFonts w:cs="Arial"/>
        </w:rPr>
      </w:pPr>
      <w:r w:rsidRPr="00771BE3">
        <w:rPr>
          <w:rFonts w:cs="Arial"/>
        </w:rPr>
        <w:t xml:space="preserve">Det er 10 brann- og redningstjenester i de 38 kommunene. Fem brann- og redningstjenester er organisert som interkommunale selskap (IKS), og fem er kommunale enheter. Én av disse omfatter to kommuner; Fredrikstad og Hvaler. (Oversikt over brann- og redningstjenestene er i vedlegg 3).  </w:t>
      </w:r>
    </w:p>
    <w:p w14:paraId="2E6D32A9" w14:textId="77777777" w:rsidR="00EE5074" w:rsidRPr="00771BE3" w:rsidRDefault="00EE5074" w:rsidP="00EE5074">
      <w:pPr>
        <w:rPr>
          <w:rFonts w:cs="Arial"/>
        </w:rPr>
      </w:pPr>
      <w:r w:rsidRPr="00771BE3">
        <w:rPr>
          <w:rFonts w:cs="Arial"/>
        </w:rPr>
        <w:t xml:space="preserve">Den foreslåtte løsningen er at de 38 kommunene utøver sitt eierskap gjennom sine til sammen 10 brann- og redningsregioner. Dette reduserer antall deltakere til 5 interkommunale selskap og 6 kommuner; og vil ha 11 deltakere. En slik organisering </w:t>
      </w:r>
      <w:r w:rsidRPr="00771BE3">
        <w:rPr>
          <w:rFonts w:cs="Arial"/>
        </w:rPr>
        <w:lastRenderedPageBreak/>
        <w:t xml:space="preserve">vil ivareta referansegruppas anbefaling om at eierstyringen bør knyttes til fagenhetene, og ivareta eierstyringen faglig og økonomisk. Dette vil styrke brann- og redningstjenestens muligheter til å ivareta de brannfaglige interessene i 110-sentralen. Dette  er vesentlig for en koordinert og helhetlig tjenestekjede. Kommunene kan velge å ha folkevalgt representasjon i representantskapet. </w:t>
      </w:r>
    </w:p>
    <w:p w14:paraId="2E3D49F9" w14:textId="77777777" w:rsidR="00EE5074" w:rsidRDefault="00EE5074" w:rsidP="00EE5074">
      <w:pPr>
        <w:rPr>
          <w:rFonts w:cs="Arial"/>
        </w:rPr>
      </w:pPr>
    </w:p>
    <w:p w14:paraId="004BA15D" w14:textId="77777777" w:rsidR="00EE5074" w:rsidRPr="00771BE3" w:rsidRDefault="00EE5074" w:rsidP="00EE5074">
      <w:pPr>
        <w:rPr>
          <w:rFonts w:cs="Arial"/>
        </w:rPr>
      </w:pPr>
      <w:r w:rsidRPr="00771BE3">
        <w:rPr>
          <w:rFonts w:cs="Arial"/>
        </w:rPr>
        <w:t xml:space="preserve">For 33 av kommunene vil eierstyringen skje gjennom det brann-IKSet kommunen deltar i. Kommunestyrets eierstyring av 110-sentralen vil for disse skje gjennom eierstyringen av brann-IKSet. De øvrige kommunene blir direkte kommunale deltakere. </w:t>
      </w:r>
    </w:p>
    <w:p w14:paraId="707A2055" w14:textId="77777777" w:rsidR="00EE5074" w:rsidRDefault="00EE5074" w:rsidP="00EE5074">
      <w:pPr>
        <w:rPr>
          <w:rFonts w:cs="Arial"/>
        </w:rPr>
      </w:pPr>
    </w:p>
    <w:p w14:paraId="18375BE3" w14:textId="77777777" w:rsidR="00EE5074" w:rsidRPr="00771BE3" w:rsidRDefault="00EE5074" w:rsidP="00EE5074">
      <w:pPr>
        <w:rPr>
          <w:rFonts w:cs="Arial"/>
        </w:rPr>
      </w:pPr>
      <w:r w:rsidRPr="00771BE3">
        <w:rPr>
          <w:rFonts w:cs="Arial"/>
        </w:rPr>
        <w:t>Endring av eierforhold vil kunne skje som følge av kommunesammenslåinger eller endringer i brann- og redningstjenestene. Ut fra allerede vedtatte sammenslåinger, vil antall kommuner som eiere bli endret innen kort tid etter etableringen av selskapet. Styringsgruppa og referansegruppa vektlegger derfor en selskapsform og et eierskap som sikrer nødvendig tilknytning mellom 110-sentralen, kommunene og brannregionene. Og som samtidig er fleksibel ved framtidige endringer i eierstrukturen.</w:t>
      </w:r>
    </w:p>
    <w:p w14:paraId="1ECCD0D5" w14:textId="77777777" w:rsidR="00EE5074" w:rsidRDefault="00EE5074" w:rsidP="00EE5074">
      <w:pPr>
        <w:rPr>
          <w:rFonts w:cs="Arial"/>
        </w:rPr>
      </w:pPr>
    </w:p>
    <w:p w14:paraId="32744C27" w14:textId="77777777" w:rsidR="00EE5074" w:rsidRPr="00771BE3" w:rsidRDefault="00EE5074" w:rsidP="00EE5074">
      <w:pPr>
        <w:rPr>
          <w:rFonts w:cs="Arial"/>
        </w:rPr>
      </w:pPr>
      <w:r w:rsidRPr="00771BE3">
        <w:rPr>
          <w:rFonts w:cs="Arial"/>
        </w:rPr>
        <w:t xml:space="preserve">Fordelen med denne organiseringen er færre deltakere, enklere gjennomføring av representantskapsmøter og vedtak om endringer av selskapsavtalen. Det må påregnes endringer av hvem som er eiere etter kommunesammenslåinger, og eventuelle endringer i organiseringen av brann- og redningstjenestene. Når kommunens eierskap utøves gjennom et  IKS, vil slike endringer i mindre grad berøre det nye 110-IKSet.  </w:t>
      </w:r>
    </w:p>
    <w:p w14:paraId="329A46AA" w14:textId="77777777" w:rsidR="00EE5074" w:rsidRDefault="00EE5074" w:rsidP="00EE5074">
      <w:pPr>
        <w:rPr>
          <w:rFonts w:cs="Arial"/>
        </w:rPr>
      </w:pPr>
    </w:p>
    <w:p w14:paraId="6395C112" w14:textId="77777777" w:rsidR="00EE5074" w:rsidRPr="00771BE3" w:rsidRDefault="00EE5074" w:rsidP="00EE5074">
      <w:pPr>
        <w:rPr>
          <w:rFonts w:cs="Arial"/>
        </w:rPr>
      </w:pPr>
      <w:r w:rsidRPr="00771BE3">
        <w:rPr>
          <w:rFonts w:cs="Arial"/>
        </w:rPr>
        <w:t xml:space="preserve">Rømskog kommune kjøper brann- og redningstjenester og 110-tjenester av Nedre Romerike Brann- og redningsvesen IKS (NRBR) uten å være eier i selskapet. Aurskog-Høland og Rømskog kommuner har vedtatt å bli en ny kommune. Aurskog-Høland er eier av NRBR. Rømskog kommune ønsker fram til etablering av den nye kommunen å videreføre kjøp av tjenester av 110-sentralens tjenester gjennom NRBR. </w:t>
      </w:r>
    </w:p>
    <w:p w14:paraId="031CBD2A" w14:textId="77777777" w:rsidR="00EE5074" w:rsidRPr="00771BE3" w:rsidRDefault="00EE5074" w:rsidP="00EE5074">
      <w:pPr>
        <w:pStyle w:val="Overskrift4"/>
        <w:ind w:left="720"/>
        <w:rPr>
          <w:rFonts w:ascii="Arial" w:hAnsi="Arial" w:cs="Arial"/>
        </w:rPr>
      </w:pPr>
    </w:p>
    <w:p w14:paraId="00919DC6" w14:textId="77777777" w:rsidR="00EE5074" w:rsidRPr="00771BE3" w:rsidRDefault="00EE5074" w:rsidP="000917AD">
      <w:pPr>
        <w:pStyle w:val="Overskrift3"/>
        <w:jc w:val="left"/>
        <w:rPr>
          <w:rFonts w:cs="Arial"/>
        </w:rPr>
      </w:pPr>
      <w:r w:rsidRPr="00771BE3">
        <w:rPr>
          <w:rFonts w:cs="Arial"/>
        </w:rPr>
        <w:t>Selskapsavtalen</w:t>
      </w:r>
    </w:p>
    <w:p w14:paraId="6D5E5A2B" w14:textId="77777777" w:rsidR="00EE5074" w:rsidRPr="00771BE3" w:rsidRDefault="00EE5074" w:rsidP="00EE5074">
      <w:pPr>
        <w:rPr>
          <w:rFonts w:cs="Arial"/>
        </w:rPr>
      </w:pPr>
      <w:r w:rsidRPr="00771BE3">
        <w:rPr>
          <w:rFonts w:cs="Arial"/>
        </w:rPr>
        <w:t>Lov om interkommunale selskap regulerer interkommunale selskap. Loven gir bestemmelser om utforming av selskapsavtalen. Selskapsavtalen for Øst 110-sentral IKS fyller disse krav. Lovens bestemmelser gjelder der ikke annet er omtalt i selskapsavtalen.  Selskapsavtalen er i vedlegg 4.</w:t>
      </w:r>
    </w:p>
    <w:p w14:paraId="57B61F05" w14:textId="77777777" w:rsidR="00EE5074" w:rsidRPr="00771BE3" w:rsidRDefault="00EE5074" w:rsidP="00EE5074">
      <w:pPr>
        <w:rPr>
          <w:rFonts w:cs="Arial"/>
        </w:rPr>
      </w:pPr>
    </w:p>
    <w:p w14:paraId="00D0F623" w14:textId="77777777" w:rsidR="00EE5074" w:rsidRPr="00771BE3" w:rsidRDefault="00EE5074" w:rsidP="00EE5074">
      <w:pPr>
        <w:rPr>
          <w:rFonts w:cs="Arial"/>
        </w:rPr>
      </w:pPr>
      <w:r w:rsidRPr="00771BE3">
        <w:rPr>
          <w:rFonts w:cs="Arial"/>
        </w:rPr>
        <w:t xml:space="preserve">Representantskapet er selskapets øverste organ. Representantskapet består av en representant fra hver av deltakerne med personlige vararepresentanter. Deltakerne oppnevner sine representanter til representantskapet og har instruksjonsrett overfor sine representanter. </w:t>
      </w:r>
    </w:p>
    <w:p w14:paraId="6B7F3EBB" w14:textId="77777777" w:rsidR="00EE5074" w:rsidRDefault="00EE5074" w:rsidP="00EE5074">
      <w:pPr>
        <w:rPr>
          <w:rFonts w:cs="Arial"/>
        </w:rPr>
      </w:pPr>
    </w:p>
    <w:p w14:paraId="0B96779C" w14:textId="77777777" w:rsidR="00EE5074" w:rsidRPr="00771BE3" w:rsidRDefault="00EE5074" w:rsidP="00EE5074">
      <w:pPr>
        <w:rPr>
          <w:rFonts w:cs="Arial"/>
        </w:rPr>
      </w:pPr>
      <w:r w:rsidRPr="00771BE3">
        <w:rPr>
          <w:rFonts w:cs="Arial"/>
        </w:rPr>
        <w:t>I saker det er votering, vektes stemmene ut fra deltakerandelen i selskapet. Endringer i selskapsavtalen skal vedtas i representantskapet med minst 2/3 flertall.</w:t>
      </w:r>
    </w:p>
    <w:p w14:paraId="26775B70" w14:textId="77777777" w:rsidR="00EE5074" w:rsidRDefault="00EE5074" w:rsidP="00EE5074">
      <w:pPr>
        <w:rPr>
          <w:rFonts w:cs="Arial"/>
        </w:rPr>
      </w:pPr>
    </w:p>
    <w:p w14:paraId="4BFBA144" w14:textId="77777777" w:rsidR="00EE5074" w:rsidRPr="00771BE3" w:rsidRDefault="00EE5074" w:rsidP="00EE5074">
      <w:pPr>
        <w:rPr>
          <w:rFonts w:cs="Arial"/>
        </w:rPr>
      </w:pPr>
      <w:r w:rsidRPr="00771BE3">
        <w:rPr>
          <w:rFonts w:cs="Arial"/>
        </w:rPr>
        <w:t xml:space="preserve">Styret til Øst 110-sentral IKS velges av representantskapet. Bruk av valgkomité er regulert i forslaget til selskapsavtale. Representantskapet vedtar mandatet for valgkomiteen. Et viktig formål er å sikre balanse mellom kontinuitet i styret og behov </w:t>
      </w:r>
      <w:r w:rsidRPr="00771BE3">
        <w:rPr>
          <w:rFonts w:cs="Arial"/>
        </w:rPr>
        <w:lastRenderedPageBreak/>
        <w:t xml:space="preserve">for nødvendig fornying. Videre skal det legges vekt på mangfold, blant annet ved balansert kjønnsfordeling.    </w:t>
      </w:r>
    </w:p>
    <w:p w14:paraId="0F6695C8" w14:textId="77777777" w:rsidR="00EE5074" w:rsidRDefault="00EE5074" w:rsidP="00EE5074">
      <w:pPr>
        <w:rPr>
          <w:rFonts w:cs="Arial"/>
        </w:rPr>
      </w:pPr>
    </w:p>
    <w:p w14:paraId="6D8CD898" w14:textId="77777777" w:rsidR="00EE5074" w:rsidRPr="00771BE3" w:rsidRDefault="00EE5074" w:rsidP="00EE5074">
      <w:pPr>
        <w:rPr>
          <w:rFonts w:cs="Arial"/>
        </w:rPr>
      </w:pPr>
      <w:r w:rsidRPr="00771BE3">
        <w:rPr>
          <w:rFonts w:cs="Arial"/>
        </w:rPr>
        <w:t>Selskapsavtalen skal vedtas av deltakerne i det interkommunale selskapet. Nedenfor beskrives beslutningene for deltakende IKS og de deltakende kommunene:</w:t>
      </w:r>
      <w:r>
        <w:rPr>
          <w:rFonts w:cs="Arial"/>
        </w:rPr>
        <w:br/>
      </w:r>
    </w:p>
    <w:p w14:paraId="4F5E2F3C" w14:textId="77777777" w:rsidR="00EE5074" w:rsidRPr="00771BE3" w:rsidRDefault="00EE5074" w:rsidP="00EE5074">
      <w:pPr>
        <w:pStyle w:val="Listeavsnitt"/>
        <w:numPr>
          <w:ilvl w:val="0"/>
          <w:numId w:val="17"/>
        </w:numPr>
        <w:spacing w:after="200"/>
        <w:ind w:left="714" w:hanging="357"/>
        <w:rPr>
          <w:rFonts w:cs="Arial"/>
        </w:rPr>
      </w:pPr>
      <w:r w:rsidRPr="00771BE3">
        <w:rPr>
          <w:rFonts w:cs="Arial"/>
        </w:rPr>
        <w:t xml:space="preserve">Der et IKS skal være deltaker i et annet IKS, er det IKS-ets </w:t>
      </w:r>
      <w:r w:rsidRPr="008A11DE">
        <w:rPr>
          <w:rFonts w:cs="Arial"/>
        </w:rPr>
        <w:t>representantskap</w:t>
      </w:r>
      <w:r w:rsidRPr="00771BE3">
        <w:rPr>
          <w:rFonts w:cs="Arial"/>
        </w:rPr>
        <w:t xml:space="preserve"> som skal vedta selskapsavtalen. Det er representantskapet som også skal vedta senere endringer i selskapsavtalen. Dette går fram av IKS-loven § 4 første og annet ledd. Representantskapets vedtak om å gå inn som deltaker i 110-selskapet, må være enstemmig. Det må også vedtak om senere endringer i selskapsavtalen være. </w:t>
      </w:r>
    </w:p>
    <w:p w14:paraId="6B46FFEA" w14:textId="77777777" w:rsidR="00EE5074" w:rsidRPr="00771BE3" w:rsidRDefault="00EE5074" w:rsidP="00EE5074">
      <w:pPr>
        <w:ind w:left="708"/>
        <w:rPr>
          <w:rFonts w:cs="Arial"/>
        </w:rPr>
      </w:pPr>
      <w:r w:rsidRPr="00771BE3">
        <w:rPr>
          <w:rFonts w:cs="Arial"/>
        </w:rPr>
        <w:t xml:space="preserve">De kommunene som skal delta gjennom det interkommunale selskapet for brann- og redningstjenesten må vedta å instruere sine representanter i dette representantskapet om å stemme for etableringen av Øst 110-sentral IKS, og å vedta selskapsavtalen slik den foreligger i denne saksframstillingen. Representantskapene må holde representantskapsmøte innen medio juni for å vedta selskapsavtalen og å velge representant til representantskapet i Øst 110-sentral IKS. Med 4 – 6 ukers frist for innkalling til representantskapsmøter, vil hvert IKS måtte finne en løsning for gjennomføring av representantskapsmøtet. </w:t>
      </w:r>
    </w:p>
    <w:p w14:paraId="1DD49C29" w14:textId="77777777" w:rsidR="00EE5074" w:rsidRPr="00771BE3" w:rsidRDefault="00EE5074" w:rsidP="00EE5074">
      <w:pPr>
        <w:ind w:left="708"/>
        <w:rPr>
          <w:rFonts w:cs="Arial"/>
        </w:rPr>
      </w:pPr>
    </w:p>
    <w:p w14:paraId="007796F5" w14:textId="77777777" w:rsidR="00EE5074" w:rsidRPr="00771BE3" w:rsidRDefault="00EE5074" w:rsidP="00EE5074">
      <w:pPr>
        <w:ind w:left="708"/>
        <w:rPr>
          <w:rFonts w:cs="Arial"/>
        </w:rPr>
      </w:pPr>
      <w:r w:rsidRPr="00771BE3">
        <w:rPr>
          <w:rFonts w:cs="Arial"/>
        </w:rPr>
        <w:t xml:space="preserve">Selv om vedtaksmyndighet knyttet til deltakelse i et annet IKS ligger i representantskapet, må eierkommunene i de fem IKS-ene som skal delta, klart være informert på forhånd. Dette særlig fordi 110-selskapet skal ivareta kommunenes plikt til å være tilknyttet en nødalarmeringssentral etter brann- og eksplosjonsvernloven § 16, dvs. det er kommunene som er pliktsubjektet. </w:t>
      </w:r>
    </w:p>
    <w:p w14:paraId="06E6E21D" w14:textId="77777777" w:rsidR="00EE5074" w:rsidRPr="00771BE3" w:rsidRDefault="00EE5074" w:rsidP="00EE5074">
      <w:pPr>
        <w:pStyle w:val="Listeavsnitt"/>
        <w:rPr>
          <w:rFonts w:cs="Arial"/>
        </w:rPr>
      </w:pPr>
    </w:p>
    <w:p w14:paraId="627D3359" w14:textId="77777777" w:rsidR="00EE5074" w:rsidRPr="00771BE3" w:rsidRDefault="00EE5074" w:rsidP="00EE5074">
      <w:pPr>
        <w:pStyle w:val="Listeavsnitt"/>
        <w:numPr>
          <w:ilvl w:val="0"/>
          <w:numId w:val="17"/>
        </w:numPr>
        <w:spacing w:line="276" w:lineRule="auto"/>
        <w:rPr>
          <w:rFonts w:cs="Arial"/>
        </w:rPr>
      </w:pPr>
      <w:r w:rsidRPr="00771BE3">
        <w:rPr>
          <w:rFonts w:cs="Arial"/>
        </w:rPr>
        <w:t>Der en kommune deltar i et IKS, er det kommunestyret som skal vedta selskapsavtalen, og senere endringer i selskapsavtalen. De må samtidig velge sin representant til representantskapet i Øst 110-sentral IKS.</w:t>
      </w:r>
    </w:p>
    <w:p w14:paraId="7827C73D" w14:textId="77777777" w:rsidR="00EE5074" w:rsidRPr="00771BE3" w:rsidRDefault="00EE5074" w:rsidP="00EE5074">
      <w:pPr>
        <w:rPr>
          <w:rFonts w:cs="Arial"/>
        </w:rPr>
      </w:pPr>
    </w:p>
    <w:p w14:paraId="291378E1" w14:textId="77777777" w:rsidR="00EE5074" w:rsidRPr="00771BE3" w:rsidRDefault="00EE5074" w:rsidP="000917AD">
      <w:pPr>
        <w:pStyle w:val="Overskrift3"/>
        <w:jc w:val="left"/>
        <w:rPr>
          <w:rStyle w:val="Overskrift3Tegn"/>
          <w:rFonts w:cs="Arial"/>
          <w:b/>
        </w:rPr>
      </w:pPr>
      <w:r w:rsidRPr="00771BE3">
        <w:rPr>
          <w:rStyle w:val="Overskrift3Tegn"/>
          <w:rFonts w:cs="Arial"/>
        </w:rPr>
        <w:t>Økonomisk ansvar og kostnadsfordeling</w:t>
      </w:r>
    </w:p>
    <w:p w14:paraId="6B11242E" w14:textId="77777777" w:rsidR="00EE5074" w:rsidRPr="00771BE3" w:rsidRDefault="00EE5074" w:rsidP="00EE5074">
      <w:pPr>
        <w:rPr>
          <w:rFonts w:cs="Arial"/>
        </w:rPr>
      </w:pPr>
      <w:r w:rsidRPr="00771BE3">
        <w:rPr>
          <w:rFonts w:cs="Arial"/>
        </w:rPr>
        <w:t xml:space="preserve">Kommunenes forpliktelser er hjemlet i brann- og eksplosjonsvernloven. Dette er å bære sin andel av kostnadene ved etablering og drift av sentralen. Sammenliknet med brann- og redningstjenestene er det svært få store investeringer. Endringer i årlige kostnader forventes å være knyttet til generell prisvekst og kostnadsutvikling på varer og tjenester; inkludert lønn, husleie og tjenesteavtaler sentralen er bundet av gjennom lovpålagte tjenester regulert av Staten. </w:t>
      </w:r>
    </w:p>
    <w:p w14:paraId="0BA5EDC1" w14:textId="77777777" w:rsidR="00EE5074" w:rsidRDefault="00EE5074" w:rsidP="00EE5074">
      <w:pPr>
        <w:rPr>
          <w:rFonts w:cs="Arial"/>
        </w:rPr>
      </w:pPr>
    </w:p>
    <w:p w14:paraId="779EAE19" w14:textId="77777777" w:rsidR="00EE5074" w:rsidRPr="00771BE3" w:rsidRDefault="00EE5074" w:rsidP="00EE5074">
      <w:pPr>
        <w:rPr>
          <w:rFonts w:cs="Arial"/>
        </w:rPr>
      </w:pPr>
      <w:r w:rsidRPr="00771BE3">
        <w:rPr>
          <w:rFonts w:cs="Arial"/>
        </w:rPr>
        <w:t xml:space="preserve">De årlige driftskostnadene skal og vil totalt sett bli lavere enn hva dagens to sentraler har til sammen i dag. Styringsgruppa legger til grunn at den nye 110-sentralen i Ski skal drives med høy kvalitet på en kostnadseffektiv måte. Etter etableringsfasen forventes et lavere kostnadsnivå enn for dagens to sentraler. Budsjett og økonomiplan skal vedtas i representantskapet for selskapet. Kommunenes andel skal beregnes ut fra innbyggertallet i hver kommune per 01.01. hvert år; basert på SSBs befolkningsstatistikk. Dette innebærer en endring av finansieringsmodell. Fra i dag å kombinere innbyggerandel fra hver kommune og inntekter fra salg av tjenester; til kun å ha en innbyggerandel. For hver kommune blir denne beregnet ut fra en årlig </w:t>
      </w:r>
      <w:r w:rsidRPr="00771BE3">
        <w:rPr>
          <w:rFonts w:cs="Arial"/>
        </w:rPr>
        <w:lastRenderedPageBreak/>
        <w:t xml:space="preserve">sats som framkommer ved å dele samlet kostnad på antall innbyggere i hele 110-regionen. Satsen vil inngå i årlig budsjett som vedas av representantskapet. </w:t>
      </w:r>
    </w:p>
    <w:p w14:paraId="1D89DCA3" w14:textId="77777777" w:rsidR="00EE5074" w:rsidRPr="00771BE3" w:rsidRDefault="00EE5074" w:rsidP="00EE5074">
      <w:pPr>
        <w:rPr>
          <w:rFonts w:cs="Arial"/>
        </w:rPr>
      </w:pPr>
    </w:p>
    <w:p w14:paraId="4CE20DE4" w14:textId="77777777" w:rsidR="00EE5074" w:rsidRPr="00771BE3" w:rsidRDefault="00EE5074" w:rsidP="00EE5074">
      <w:pPr>
        <w:rPr>
          <w:rFonts w:cs="Arial"/>
        </w:rPr>
      </w:pPr>
      <w:r w:rsidRPr="00771BE3">
        <w:rPr>
          <w:rFonts w:cs="Arial"/>
        </w:rPr>
        <w:t xml:space="preserve">Satsen for første driftsår (2018) er foreløpig anslått til ca. kr 60,00 per innbygger. Beløpet er beregnet ut fra summen av personal- og driftskostnader i de to sentralene i 2016 (korrigert for særskilte forhold dette året). Beløpet er dividert på samlet innbyggertall i regionen (712 472) per 01.01.17. </w:t>
      </w:r>
    </w:p>
    <w:p w14:paraId="173BB1E8" w14:textId="77777777" w:rsidR="00EE5074" w:rsidRPr="00771BE3" w:rsidRDefault="00EE5074" w:rsidP="00EE5074">
      <w:pPr>
        <w:rPr>
          <w:rFonts w:cs="Arial"/>
        </w:rPr>
      </w:pPr>
      <w:r w:rsidRPr="00771BE3">
        <w:rPr>
          <w:rFonts w:cs="Arial"/>
        </w:rPr>
        <w:t xml:space="preserve">Beløpet må anses som et utgangspunkt for budsjettering i hver kommune. Når selskapet er etablert vil et detaljbudsjett bli utarbeidet. Ved sammenlikning med den enkelte kommunes nåværende innbyggerandel og reell kostnad for medfinansiering av 110-sentralen, må tilbakeføring av overskudd fra salg av tjenester tas hensyn til. </w:t>
      </w:r>
    </w:p>
    <w:p w14:paraId="6824CF18" w14:textId="77777777" w:rsidR="00EE5074" w:rsidRPr="00771BE3" w:rsidRDefault="00EE5074" w:rsidP="00EE5074">
      <w:pPr>
        <w:rPr>
          <w:rFonts w:cs="Arial"/>
        </w:rPr>
      </w:pPr>
    </w:p>
    <w:p w14:paraId="6729C64D" w14:textId="77777777" w:rsidR="00EE5074" w:rsidRPr="00771BE3" w:rsidRDefault="00EE5074" w:rsidP="00EE5074">
      <w:pPr>
        <w:rPr>
          <w:rFonts w:cs="Arial"/>
        </w:rPr>
      </w:pPr>
      <w:r w:rsidRPr="00771BE3">
        <w:rPr>
          <w:rFonts w:cs="Arial"/>
        </w:rPr>
        <w:t xml:space="preserve">Nåværende ordning med salg av tjenester fra 110-sentralene og årlig tilbakebetaling av overskudd fra 110-sentralene til kommunene opphører. Hver brann- og redningstjeneste vil etablere ordning for å fordele overskuddet fra salg av sekundærtjenester til sine kommuner. Dersom omfanget av slike tjenester opprettholdes for den enkelte kommune, vil kommunens tilskudd fratrukket tilbakebetaling av overskudd gi en ganske lik årlig kostnad som for 2016. Det er imidlertid store variasjoner mellom kommunene hvordan refusjonsordninger og inntektsfordeling skjer.     </w:t>
      </w:r>
    </w:p>
    <w:p w14:paraId="48A9581B" w14:textId="77777777" w:rsidR="00EE5074" w:rsidRPr="00771BE3" w:rsidRDefault="00EE5074" w:rsidP="00EE5074">
      <w:pPr>
        <w:rPr>
          <w:rFonts w:cs="Arial"/>
        </w:rPr>
      </w:pPr>
    </w:p>
    <w:p w14:paraId="23A5DF5F" w14:textId="77777777" w:rsidR="00EE5074" w:rsidRPr="00771BE3" w:rsidRDefault="00EE5074" w:rsidP="00EE5074">
      <w:pPr>
        <w:rPr>
          <w:rFonts w:cs="Arial"/>
        </w:rPr>
      </w:pPr>
      <w:r w:rsidRPr="00771BE3">
        <w:rPr>
          <w:rFonts w:cs="Arial"/>
        </w:rPr>
        <w:t xml:space="preserve">Staten dekker de største investeringene ved etablering. Det finnes ingen sammenlignbare regioner/sentraler å legge til grunn da de er svært ulike. Vi har likevel benyttet informasjon fra DSB og andre regioner og lagt dette til grunn i vurderinger for våre forhold. Eksempel på usikre forhold er omfanget av gjenbruk av utstyr. I vårt tilfelle må begge sentralene være i full drift fram til ny sentral åpner. Dette reduserer muligheten for gjenbruk av inventar og utstyr. I denne regionen skal et nytt selskap etableres. Dette innebærer også en virksomhetsoverdragelse etter arbeidsmiljølovens bestemmelser. I andre regioner videreføres det samme selskapet i nye lokaler. Styringsgruppa har ut fra denne usikkerheten valgt heller å beregne et for høyt enn et for lavt beløp.  Etableringskostnadene kommunene er ansvarlig for er foreløpig beregnet til kr. 5 500 000. Ved behandling nå er det derfor nødvendig å ha en ramme som vil være tilstrekkelig ved etableringen, men det er bare nødvendige etableringskostnader som vil bli benyttet. De faktiske etableringskostnader vil bli beregnet for hver kommune ut fra innbyggertall per 01.01. 2017, og fakturert i løpet av første driftsår. </w:t>
      </w:r>
    </w:p>
    <w:p w14:paraId="2D771801" w14:textId="77777777" w:rsidR="00EE5074" w:rsidRPr="00771BE3" w:rsidRDefault="00EE5074" w:rsidP="00EE5074">
      <w:pPr>
        <w:rPr>
          <w:rFonts w:cs="Arial"/>
        </w:rPr>
      </w:pPr>
    </w:p>
    <w:p w14:paraId="4CE0A5B2" w14:textId="77777777" w:rsidR="00EE5074" w:rsidRPr="00771BE3" w:rsidRDefault="00EE5074" w:rsidP="000917AD">
      <w:pPr>
        <w:pStyle w:val="Overskrift3"/>
        <w:jc w:val="left"/>
        <w:rPr>
          <w:rFonts w:cs="Arial"/>
        </w:rPr>
      </w:pPr>
      <w:r w:rsidRPr="00771BE3">
        <w:rPr>
          <w:rFonts w:cs="Arial"/>
        </w:rPr>
        <w:t>Risikovurderinger</w:t>
      </w:r>
    </w:p>
    <w:p w14:paraId="61417481" w14:textId="77777777" w:rsidR="00EE5074" w:rsidRPr="00771BE3" w:rsidRDefault="00EE5074" w:rsidP="00EE5074">
      <w:pPr>
        <w:rPr>
          <w:rFonts w:cs="Arial"/>
        </w:rPr>
      </w:pPr>
      <w:r w:rsidRPr="00771BE3">
        <w:rPr>
          <w:rFonts w:cs="Arial"/>
        </w:rPr>
        <w:t xml:space="preserve">DSB har gjort vurderinger om størrelsen på 110-sentraler for å sikre nødvendig kompetanse og kapasitet. Denne sentralen vil bli blant landets største ut fra innbyggertall, og vil tilfredsstille kvantitative og kvalitative krav. DSB er tilsynsmyndighet for 110-sentralens lovpålagte oppgaver.  </w:t>
      </w:r>
    </w:p>
    <w:p w14:paraId="271F66B6" w14:textId="77777777" w:rsidR="00EE5074" w:rsidRPr="00771BE3" w:rsidRDefault="00EE5074" w:rsidP="00EE5074">
      <w:pPr>
        <w:rPr>
          <w:rFonts w:cs="Arial"/>
        </w:rPr>
      </w:pPr>
      <w:r w:rsidRPr="00771BE3">
        <w:rPr>
          <w:rFonts w:cs="Arial"/>
        </w:rPr>
        <w:t xml:space="preserve">Miljøkrav og samfunnssikkerhet i beredskapssammenheng i kommunene vil bli ivaretatt ved god samhandling med brann- og redningstjenestene. Påvirkningen på dette bør skje gjennom eierstyring og styresammensetning. </w:t>
      </w:r>
    </w:p>
    <w:p w14:paraId="7AB41287" w14:textId="2899EDB1" w:rsidR="00EE5074" w:rsidRDefault="00EE5074" w:rsidP="00EE5074">
      <w:pPr>
        <w:rPr>
          <w:rFonts w:cs="Arial"/>
        </w:rPr>
      </w:pPr>
      <w:r w:rsidRPr="00771BE3">
        <w:rPr>
          <w:rFonts w:cs="Arial"/>
        </w:rPr>
        <w:t xml:space="preserve">Dette bør gi positiv innvirkning på innbyggernes opplevelse av korte responstider både i 110-sentralen og i brann- og redningstjenesten. Samlokaliseringen med politiets operasjonssentral vil bidra til mer samordnede tjenester til innbyggerne i krisesituasjoner. </w:t>
      </w:r>
    </w:p>
    <w:p w14:paraId="344059AC" w14:textId="77777777" w:rsidR="000917AD" w:rsidRPr="00771BE3" w:rsidRDefault="000917AD" w:rsidP="00EE5074">
      <w:pPr>
        <w:rPr>
          <w:rFonts w:cs="Arial"/>
        </w:rPr>
      </w:pPr>
    </w:p>
    <w:p w14:paraId="6937D102" w14:textId="77777777" w:rsidR="00EE5074" w:rsidRPr="00771BE3" w:rsidRDefault="00EE5074" w:rsidP="000917AD">
      <w:pPr>
        <w:pStyle w:val="Overskrift3"/>
        <w:jc w:val="left"/>
        <w:rPr>
          <w:rFonts w:cs="Arial"/>
        </w:rPr>
      </w:pPr>
      <w:r w:rsidRPr="00771BE3">
        <w:rPr>
          <w:rFonts w:cs="Arial"/>
        </w:rPr>
        <w:lastRenderedPageBreak/>
        <w:t>Forhold til forvaltningslov og offentlighetslov</w:t>
      </w:r>
    </w:p>
    <w:p w14:paraId="1D5A1F42" w14:textId="427C0B28" w:rsidR="00EE5074" w:rsidRDefault="00EE5074" w:rsidP="00EE5074">
      <w:pPr>
        <w:rPr>
          <w:rFonts w:cs="Arial"/>
        </w:rPr>
      </w:pPr>
      <w:r w:rsidRPr="00771BE3">
        <w:rPr>
          <w:rFonts w:cs="Arial"/>
        </w:rPr>
        <w:t>110-sentralen vil være et organ for kommunene, og vil derfor omfattes av forvaltnings- og offentlighetsloven.</w:t>
      </w:r>
    </w:p>
    <w:p w14:paraId="2BC4DB1E" w14:textId="77777777" w:rsidR="000917AD" w:rsidRPr="00771BE3" w:rsidRDefault="000917AD" w:rsidP="00EE5074">
      <w:pPr>
        <w:rPr>
          <w:rFonts w:cs="Arial"/>
        </w:rPr>
      </w:pPr>
    </w:p>
    <w:p w14:paraId="256DDF2D" w14:textId="77777777" w:rsidR="00EE5074" w:rsidRPr="00771BE3" w:rsidRDefault="00EE5074" w:rsidP="000917AD">
      <w:pPr>
        <w:pStyle w:val="Overskrift3"/>
        <w:jc w:val="left"/>
        <w:rPr>
          <w:rFonts w:cs="Arial"/>
        </w:rPr>
      </w:pPr>
      <w:r w:rsidRPr="00771BE3">
        <w:rPr>
          <w:rFonts w:cs="Arial"/>
        </w:rPr>
        <w:t>Anskaffelsesreglene og offentlig støtte</w:t>
      </w:r>
    </w:p>
    <w:p w14:paraId="03177DAB" w14:textId="77777777" w:rsidR="00EE5074" w:rsidRPr="00771BE3" w:rsidRDefault="00EE5074" w:rsidP="00EE5074">
      <w:pPr>
        <w:rPr>
          <w:rFonts w:cs="Arial"/>
        </w:rPr>
      </w:pPr>
      <w:r w:rsidRPr="00771BE3">
        <w:rPr>
          <w:rFonts w:cs="Arial"/>
        </w:rPr>
        <w:t xml:space="preserve">De største anskaffelsene til 110-sentralens lovpålagte oppgaver vil skje gjennom nasjonale kravspesifikasjoner og innkjøp utført av DSB. Øvrige anskaffelser vil skje gjennom konkurranse for å sikre best mulig kvalitet og pris. </w:t>
      </w:r>
    </w:p>
    <w:p w14:paraId="373CC511" w14:textId="77777777" w:rsidR="00EE5074" w:rsidRPr="00771BE3" w:rsidRDefault="00EE5074" w:rsidP="00EE5074">
      <w:pPr>
        <w:rPr>
          <w:rFonts w:cs="Arial"/>
        </w:rPr>
      </w:pPr>
      <w:r w:rsidRPr="00771BE3">
        <w:rPr>
          <w:rFonts w:cs="Arial"/>
        </w:rPr>
        <w:t xml:space="preserve">Selskapet er forpliktet til å forhindre konkurransevridning ved eventuelt salg av tjenester. Et klart skille mellom monopolvirksomheten og tjenestesalg er påkrevet.    </w:t>
      </w:r>
    </w:p>
    <w:p w14:paraId="3160DCA5" w14:textId="77777777" w:rsidR="00EE5074" w:rsidRPr="00771BE3" w:rsidRDefault="00EE5074" w:rsidP="00EE5074">
      <w:pPr>
        <w:rPr>
          <w:rFonts w:cs="Arial"/>
        </w:rPr>
      </w:pPr>
      <w:r w:rsidRPr="00771BE3">
        <w:rPr>
          <w:rFonts w:cs="Arial"/>
        </w:rPr>
        <w:t xml:space="preserve">110-sentralen utfører kommunale tjenester i egenregi. </w:t>
      </w:r>
    </w:p>
    <w:p w14:paraId="6BFD6AA6" w14:textId="77777777" w:rsidR="00EE5074" w:rsidRPr="00771BE3" w:rsidRDefault="00EE5074" w:rsidP="00EE5074">
      <w:pPr>
        <w:rPr>
          <w:rFonts w:cs="Arial"/>
        </w:rPr>
      </w:pPr>
      <w:r w:rsidRPr="00771BE3">
        <w:rPr>
          <w:rFonts w:cs="Arial"/>
        </w:rPr>
        <w:t>Forskrift om offentlige anskaffelser gjelder for 110-sentralen.</w:t>
      </w:r>
    </w:p>
    <w:p w14:paraId="73F151CC" w14:textId="77777777" w:rsidR="00EE5074" w:rsidRPr="00771BE3" w:rsidRDefault="00EE5074" w:rsidP="00EE5074">
      <w:pPr>
        <w:rPr>
          <w:rFonts w:cs="Arial"/>
        </w:rPr>
      </w:pPr>
    </w:p>
    <w:p w14:paraId="0BDBE3BE" w14:textId="77777777" w:rsidR="00EE5074" w:rsidRPr="00771BE3" w:rsidRDefault="00EE5074" w:rsidP="000917AD">
      <w:pPr>
        <w:pStyle w:val="Overskrift3"/>
        <w:jc w:val="left"/>
        <w:rPr>
          <w:rFonts w:cs="Arial"/>
        </w:rPr>
      </w:pPr>
      <w:r w:rsidRPr="00771BE3">
        <w:rPr>
          <w:rFonts w:cs="Arial"/>
        </w:rPr>
        <w:t>Arbeidsgiverpolitikk</w:t>
      </w:r>
    </w:p>
    <w:p w14:paraId="0DBCA168" w14:textId="77777777" w:rsidR="00EE5074" w:rsidRPr="00771BE3" w:rsidRDefault="00EE5074" w:rsidP="00EE5074">
      <w:pPr>
        <w:rPr>
          <w:rFonts w:cs="Arial"/>
        </w:rPr>
      </w:pPr>
      <w:r w:rsidRPr="00771BE3">
        <w:rPr>
          <w:rFonts w:cs="Arial"/>
        </w:rPr>
        <w:t xml:space="preserve">Etableringen av ny 110-sentral der to eksisterende sentraler avvikles, er en virksomhetsoverdragelse etter arbeidsmiljøloven med de rettigheter dette innebærer for de ansatte. Styringsgruppa har tidlig i prosessen vedtatt «at den nye 110-sentralen trenger den kompetansen og kapasiteten som er i dagens faste bemanning i de to 110-sentralene. Nåværende fast ansatte i dagens to 110-sentraler vil bli tilbudt ansettelse i samme stillingsstørrelse i 110-sentralen i Ski.» </w:t>
      </w:r>
    </w:p>
    <w:p w14:paraId="1888BACC" w14:textId="77777777" w:rsidR="00EE5074" w:rsidRPr="00771BE3" w:rsidRDefault="00EE5074" w:rsidP="00EE5074">
      <w:pPr>
        <w:rPr>
          <w:rFonts w:cs="Arial"/>
        </w:rPr>
      </w:pPr>
      <w:r w:rsidRPr="00771BE3">
        <w:rPr>
          <w:rFonts w:cs="Arial"/>
        </w:rPr>
        <w:t>Begge 110-sentralene er medlem i KS Bedrift og har pensjon i KLP. Dette anbefales videreført i det nye selskapet.</w:t>
      </w:r>
    </w:p>
    <w:p w14:paraId="5072D76F" w14:textId="77777777" w:rsidR="00EE5074" w:rsidRPr="00771BE3" w:rsidRDefault="00EE5074" w:rsidP="00EE5074">
      <w:pPr>
        <w:rPr>
          <w:rFonts w:cs="Arial"/>
        </w:rPr>
      </w:pPr>
      <w:r w:rsidRPr="00771BE3">
        <w:rPr>
          <w:rFonts w:cs="Arial"/>
        </w:rPr>
        <w:t xml:space="preserve">Erfaringer ved liknende virksomhetsoverdragelser er at en tilpasning av lønns- og arbeidsvilkår har positiv virkning på sammenslåingen. En lønnsharmonisering mellom ansatte fra hver av de to nåværende 110-sentralene må gjennomføres ved etableringen. </w:t>
      </w:r>
    </w:p>
    <w:p w14:paraId="60BFA76C" w14:textId="77777777" w:rsidR="00EE5074" w:rsidRPr="00771BE3" w:rsidRDefault="00EE5074" w:rsidP="00EE5074">
      <w:pPr>
        <w:pStyle w:val="Overskrift3"/>
        <w:rPr>
          <w:rFonts w:cs="Arial"/>
        </w:rPr>
      </w:pPr>
    </w:p>
    <w:p w14:paraId="3386BBDE" w14:textId="77777777" w:rsidR="00EE5074" w:rsidRPr="00771BE3" w:rsidRDefault="00EE5074" w:rsidP="000917AD">
      <w:pPr>
        <w:pStyle w:val="Overskrift3"/>
        <w:jc w:val="left"/>
        <w:rPr>
          <w:rFonts w:cs="Arial"/>
        </w:rPr>
      </w:pPr>
      <w:r w:rsidRPr="00771BE3">
        <w:rPr>
          <w:rFonts w:cs="Arial"/>
        </w:rPr>
        <w:t xml:space="preserve">Samlokalisering </w:t>
      </w:r>
    </w:p>
    <w:p w14:paraId="52E20120" w14:textId="77777777" w:rsidR="00EE5074" w:rsidRPr="00771BE3" w:rsidRDefault="00EE5074" w:rsidP="00EE5074">
      <w:pPr>
        <w:rPr>
          <w:rFonts w:cs="Arial"/>
        </w:rPr>
      </w:pPr>
      <w:r w:rsidRPr="00771BE3">
        <w:rPr>
          <w:rFonts w:cs="Arial"/>
        </w:rPr>
        <w:t>Øst 110-sentral vil ha lokaler i politihuset i Ski. Øst 110-sentral IKS og politiets operasjonssentral (112) blir lokalisert vegg i vegg. Påbygging er startet, og vil være ferdig i løpet av 2017. Ski kommune og de to 110-sentralene har vært representert i planleggingen, og er godt fornøyd med de løsninger som er valgt.</w:t>
      </w:r>
    </w:p>
    <w:p w14:paraId="4351FB6C" w14:textId="77777777" w:rsidR="00EE5074" w:rsidRPr="00771BE3" w:rsidRDefault="00EE5074" w:rsidP="00EE5074">
      <w:pPr>
        <w:rPr>
          <w:rFonts w:cs="Arial"/>
        </w:rPr>
      </w:pPr>
      <w:r w:rsidRPr="00771BE3">
        <w:rPr>
          <w:rFonts w:cs="Arial"/>
        </w:rPr>
        <w:t xml:space="preserve">Politihuset eies av privat eiendomsselskap. Øst 110-sentral IKS vil være leietaker av Øst politidistrikt. </w:t>
      </w:r>
    </w:p>
    <w:p w14:paraId="3B272D0F" w14:textId="77777777" w:rsidR="00EE5074" w:rsidRPr="00771BE3" w:rsidRDefault="00EE5074" w:rsidP="00EE5074">
      <w:pPr>
        <w:pStyle w:val="Overskrift3"/>
        <w:rPr>
          <w:rFonts w:cs="Arial"/>
        </w:rPr>
      </w:pPr>
    </w:p>
    <w:p w14:paraId="68F87595" w14:textId="77777777" w:rsidR="00EE5074" w:rsidRPr="00771BE3" w:rsidRDefault="00EE5074" w:rsidP="000917AD">
      <w:pPr>
        <w:pStyle w:val="Overskrift3"/>
        <w:jc w:val="left"/>
        <w:rPr>
          <w:rFonts w:cs="Arial"/>
        </w:rPr>
      </w:pPr>
      <w:r w:rsidRPr="00771BE3">
        <w:rPr>
          <w:rFonts w:cs="Arial"/>
        </w:rPr>
        <w:t>Framdriftsplan</w:t>
      </w:r>
    </w:p>
    <w:p w14:paraId="1EC3CCDE" w14:textId="77777777" w:rsidR="00EE5074" w:rsidRPr="00771BE3" w:rsidRDefault="00EE5074" w:rsidP="00EE5074">
      <w:pPr>
        <w:pStyle w:val="Listeavsnitt"/>
        <w:numPr>
          <w:ilvl w:val="0"/>
          <w:numId w:val="18"/>
        </w:numPr>
        <w:spacing w:after="200" w:line="276" w:lineRule="auto"/>
        <w:rPr>
          <w:rFonts w:cs="Arial"/>
        </w:rPr>
      </w:pPr>
      <w:r w:rsidRPr="00771BE3">
        <w:rPr>
          <w:rFonts w:cs="Arial"/>
        </w:rPr>
        <w:t>April og mai – Felles saksframlegg til alle kommunene. Politisk behandling i kommunestyrene innen 15.06. Likelydende vedtak forutsettes.</w:t>
      </w:r>
    </w:p>
    <w:p w14:paraId="58971E2A" w14:textId="77777777" w:rsidR="00EE5074" w:rsidRPr="00771BE3" w:rsidRDefault="00EE5074" w:rsidP="00EE5074">
      <w:pPr>
        <w:pStyle w:val="Listeavsnitt"/>
        <w:numPr>
          <w:ilvl w:val="0"/>
          <w:numId w:val="18"/>
        </w:numPr>
        <w:spacing w:after="200" w:line="276" w:lineRule="auto"/>
        <w:rPr>
          <w:rFonts w:cs="Arial"/>
        </w:rPr>
      </w:pPr>
      <w:r w:rsidRPr="00771BE3">
        <w:rPr>
          <w:rFonts w:cs="Arial"/>
        </w:rPr>
        <w:t xml:space="preserve">Juni – Representantskapsmøte i det nye selskapet med navn </w:t>
      </w:r>
      <w:r w:rsidRPr="00771BE3">
        <w:rPr>
          <w:rFonts w:cs="Arial"/>
          <w:i/>
        </w:rPr>
        <w:t>Øst 110-sentral IKS</w:t>
      </w:r>
      <w:r w:rsidRPr="00771BE3">
        <w:rPr>
          <w:rFonts w:cs="Arial"/>
        </w:rPr>
        <w:t xml:space="preserve">. Selskapet etableres og styret velges.     </w:t>
      </w:r>
    </w:p>
    <w:p w14:paraId="386D0FF8" w14:textId="77777777" w:rsidR="00EE5074" w:rsidRPr="00771BE3" w:rsidRDefault="00EE5074" w:rsidP="00EE5074">
      <w:pPr>
        <w:pStyle w:val="Listeavsnitt"/>
        <w:numPr>
          <w:ilvl w:val="0"/>
          <w:numId w:val="18"/>
        </w:numPr>
        <w:spacing w:after="200" w:line="276" w:lineRule="auto"/>
        <w:rPr>
          <w:rFonts w:cs="Arial"/>
        </w:rPr>
      </w:pPr>
      <w:r w:rsidRPr="00771BE3">
        <w:rPr>
          <w:rFonts w:cs="Arial"/>
        </w:rPr>
        <w:t xml:space="preserve">Juni eller august – Første styremøte i det nye selskapet. </w:t>
      </w:r>
    </w:p>
    <w:p w14:paraId="4B0A6759" w14:textId="77777777" w:rsidR="00EE5074" w:rsidRPr="00771BE3" w:rsidRDefault="00EE5074" w:rsidP="00EE5074">
      <w:pPr>
        <w:pStyle w:val="Listeavsnitt"/>
        <w:numPr>
          <w:ilvl w:val="0"/>
          <w:numId w:val="18"/>
        </w:numPr>
        <w:spacing w:after="200" w:line="276" w:lineRule="auto"/>
        <w:rPr>
          <w:rFonts w:cs="Arial"/>
        </w:rPr>
      </w:pPr>
      <w:r w:rsidRPr="00771BE3">
        <w:rPr>
          <w:rFonts w:cs="Arial"/>
        </w:rPr>
        <w:t xml:space="preserve">Fra og med august – selskapet er operativt og gjennomfører alle forberedelser for samlokaliseringen. </w:t>
      </w:r>
    </w:p>
    <w:p w14:paraId="692B9B65" w14:textId="77777777" w:rsidR="00EE5074" w:rsidRPr="00771BE3" w:rsidRDefault="00EE5074" w:rsidP="00EE5074">
      <w:pPr>
        <w:pStyle w:val="Listeavsnitt"/>
        <w:numPr>
          <w:ilvl w:val="0"/>
          <w:numId w:val="18"/>
        </w:numPr>
        <w:spacing w:after="200" w:line="276" w:lineRule="auto"/>
        <w:rPr>
          <w:rFonts w:cs="Arial"/>
        </w:rPr>
      </w:pPr>
      <w:r w:rsidRPr="00771BE3">
        <w:rPr>
          <w:rFonts w:cs="Arial"/>
        </w:rPr>
        <w:t>1. kvartal 2018 – samlokaliseringen og oppstart av den nye 110-sentralen.</w:t>
      </w:r>
    </w:p>
    <w:p w14:paraId="48F55845" w14:textId="77777777" w:rsidR="00EE5074" w:rsidRPr="00771BE3" w:rsidRDefault="00EE5074" w:rsidP="00EE5074">
      <w:pPr>
        <w:pStyle w:val="Overskrift1"/>
        <w:rPr>
          <w:rFonts w:cs="Arial"/>
        </w:rPr>
      </w:pPr>
      <w:r w:rsidRPr="00771BE3">
        <w:rPr>
          <w:rFonts w:cs="Arial"/>
        </w:rPr>
        <w:lastRenderedPageBreak/>
        <w:t>Vurderinger</w:t>
      </w:r>
    </w:p>
    <w:p w14:paraId="07481C19" w14:textId="77777777" w:rsidR="00EE5074" w:rsidRPr="00771BE3" w:rsidRDefault="00EE5074" w:rsidP="00EE5074">
      <w:pPr>
        <w:rPr>
          <w:rFonts w:cs="Arial"/>
        </w:rPr>
      </w:pPr>
      <w:r w:rsidRPr="00771BE3">
        <w:rPr>
          <w:rFonts w:cs="Arial"/>
        </w:rPr>
        <w:t xml:space="preserve">Kommunen er forpliktet etter § 16 i brann- og eksplosjonsvernloven å knytte seg til å bære sin andel av kostnadene ved etablering og drift av sentralen. Direktoratet for samfunnssikkerhet og beredskap har vedtatt regionen for 110-sentralen. </w:t>
      </w:r>
    </w:p>
    <w:p w14:paraId="67F5A16E" w14:textId="77777777" w:rsidR="000917AD" w:rsidRDefault="000917AD" w:rsidP="00EE5074">
      <w:pPr>
        <w:rPr>
          <w:rFonts w:cs="Arial"/>
        </w:rPr>
      </w:pPr>
    </w:p>
    <w:p w14:paraId="746A9411" w14:textId="4DB65C09" w:rsidR="00EE5074" w:rsidRPr="00771BE3" w:rsidRDefault="00EE5074" w:rsidP="00EE5074">
      <w:pPr>
        <w:rPr>
          <w:rFonts w:cs="Arial"/>
        </w:rPr>
      </w:pPr>
      <w:r w:rsidRPr="00771BE3">
        <w:rPr>
          <w:rFonts w:cs="Arial"/>
        </w:rPr>
        <w:t xml:space="preserve">Det er kommunal frihet til å velge organisering. En organisering av 110-sentralen som et interkommunalt selskap viderefører dagens løsning der det er organisert som egne rettssubjekt. Et interkommunalt selskap gir sterkere eierinnflytelse enn et aksjeselskap. Tilknytning til brann- og redningstjenestene sikrer en faglig tilknytning og utvikling innenfor brann- og redningstjenestenes fagområder. </w:t>
      </w:r>
    </w:p>
    <w:p w14:paraId="37BF37BA" w14:textId="77777777" w:rsidR="00EE5074" w:rsidRPr="00771BE3" w:rsidRDefault="00EE5074" w:rsidP="00EE5074">
      <w:pPr>
        <w:rPr>
          <w:rFonts w:cs="Arial"/>
        </w:rPr>
      </w:pPr>
      <w:r w:rsidRPr="00771BE3">
        <w:rPr>
          <w:rFonts w:cs="Arial"/>
        </w:rPr>
        <w:t xml:space="preserve">Den økonomiske situasjonen forventes å gi lavere kommunalt driftstilskudd etter etableringsfasen. Det er en fordeling av etableringskostnader mellom staten og kommunene. Staten bærer den største andelen. Det forventes ikke store årlige investeringer etter etableringen. </w:t>
      </w:r>
    </w:p>
    <w:p w14:paraId="5F1908F6" w14:textId="77777777" w:rsidR="000917AD" w:rsidRDefault="000917AD" w:rsidP="00EE5074">
      <w:pPr>
        <w:rPr>
          <w:rFonts w:cs="Arial"/>
        </w:rPr>
      </w:pPr>
    </w:p>
    <w:p w14:paraId="3DC9B59C" w14:textId="66121769" w:rsidR="00EE5074" w:rsidRPr="00771BE3" w:rsidRDefault="00EE5074" w:rsidP="00EE5074">
      <w:pPr>
        <w:rPr>
          <w:rFonts w:cs="Arial"/>
        </w:rPr>
      </w:pPr>
      <w:r w:rsidRPr="00771BE3">
        <w:rPr>
          <w:rFonts w:cs="Arial"/>
        </w:rPr>
        <w:t xml:space="preserve">Kommunene vil få levert nødalarmering for brann- og redningstjenester på en effektiv måte med god kvalitet. Deltakerne vil ha påvirkning på omfanget av sekundærtjenester 110-sentralen skal utføre på oppdrag for brann- og redningstjenestene. I kriser vil en samlokalisering og utvidet samhandling styrke beredskapen og koordineringen.     </w:t>
      </w:r>
    </w:p>
    <w:p w14:paraId="7E48EFBE" w14:textId="77777777" w:rsidR="00EE5074" w:rsidRPr="00771BE3" w:rsidRDefault="00EE5074" w:rsidP="00EE5074">
      <w:pPr>
        <w:pStyle w:val="Overskrift1"/>
        <w:rPr>
          <w:rFonts w:cs="Arial"/>
        </w:rPr>
      </w:pPr>
      <w:r w:rsidRPr="00771BE3">
        <w:rPr>
          <w:rFonts w:cs="Arial"/>
        </w:rPr>
        <w:t>Konklusjon</w:t>
      </w:r>
    </w:p>
    <w:p w14:paraId="4F225691" w14:textId="77777777" w:rsidR="00EE5074" w:rsidRPr="00771BE3" w:rsidRDefault="00EE5074" w:rsidP="00EE5074">
      <w:pPr>
        <w:rPr>
          <w:rFonts w:cs="Arial"/>
        </w:rPr>
      </w:pPr>
      <w:r>
        <w:rPr>
          <w:rFonts w:cs="Arial"/>
        </w:rPr>
        <w:t>Brannsjefen</w:t>
      </w:r>
      <w:r w:rsidRPr="00771BE3">
        <w:rPr>
          <w:rFonts w:cs="Arial"/>
        </w:rPr>
        <w:t xml:space="preserve"> anbefaler at kommunen deltar i Øst 110-sentral IKS. </w:t>
      </w:r>
    </w:p>
    <w:p w14:paraId="735FCCF8" w14:textId="77777777" w:rsidR="00EE5074" w:rsidRPr="00771BE3" w:rsidRDefault="00EE5074" w:rsidP="00EE5074">
      <w:pPr>
        <w:rPr>
          <w:rFonts w:cs="Arial"/>
        </w:rPr>
      </w:pPr>
    </w:p>
    <w:p w14:paraId="3D472D32" w14:textId="77777777" w:rsidR="00EE5074" w:rsidRPr="00771BE3" w:rsidRDefault="00EE5074" w:rsidP="00EE5074">
      <w:pPr>
        <w:rPr>
          <w:rFonts w:cs="Arial"/>
        </w:rPr>
      </w:pPr>
      <w:r w:rsidRPr="00771BE3">
        <w:rPr>
          <w:rFonts w:cs="Arial"/>
        </w:rPr>
        <w:t xml:space="preserve">Årlig driftskostnad er foreløpig anslått til ca. kr 60,00 per innbygger basert på innbyggertall fra SSB, per 01.01.17. Denne satsen benyttes i budsjettet for 2018. Dekning av etableringskostnader budsjetteres for 2018. Kommunens andel beregnes ut fra innbyggertall per 01.01.17.    </w:t>
      </w:r>
    </w:p>
    <w:p w14:paraId="6E9DAE9A" w14:textId="77777777" w:rsidR="00EE5074" w:rsidRPr="00771BE3" w:rsidRDefault="00EE5074" w:rsidP="00EE5074">
      <w:pPr>
        <w:rPr>
          <w:rFonts w:cs="Arial"/>
        </w:rPr>
      </w:pPr>
    </w:p>
    <w:p w14:paraId="3240492D" w14:textId="77777777" w:rsidR="00EE5074" w:rsidRPr="00771BE3" w:rsidRDefault="00EE5074" w:rsidP="00EE5074">
      <w:pPr>
        <w:rPr>
          <w:rFonts w:cs="Arial"/>
        </w:rPr>
      </w:pPr>
    </w:p>
    <w:p w14:paraId="6744074E" w14:textId="77777777" w:rsidR="00EE5074" w:rsidRPr="00771BE3" w:rsidRDefault="00EE5074" w:rsidP="00EE5074">
      <w:pPr>
        <w:rPr>
          <w:rFonts w:cs="Arial"/>
        </w:rPr>
      </w:pPr>
    </w:p>
    <w:p w14:paraId="37D931E0" w14:textId="77777777" w:rsidR="00EE5074" w:rsidRPr="00771BE3" w:rsidRDefault="00EE5074" w:rsidP="00EE5074">
      <w:pPr>
        <w:rPr>
          <w:rFonts w:eastAsiaTheme="majorEastAsia" w:cs="Arial"/>
          <w:b/>
          <w:bCs/>
          <w:color w:val="4F81BD" w:themeColor="accent1"/>
        </w:rPr>
      </w:pPr>
      <w:r w:rsidRPr="00771BE3">
        <w:rPr>
          <w:rFonts w:cs="Arial"/>
        </w:rPr>
        <w:br w:type="page"/>
      </w:r>
    </w:p>
    <w:p w14:paraId="225B1F7D" w14:textId="77777777" w:rsidR="00EE5074" w:rsidRPr="00771BE3" w:rsidRDefault="00EE5074" w:rsidP="00EE5074">
      <w:pPr>
        <w:keepNext/>
        <w:keepLines/>
        <w:spacing w:before="200"/>
        <w:outlineLvl w:val="2"/>
        <w:rPr>
          <w:rFonts w:eastAsiaTheme="majorEastAsia" w:cs="Arial"/>
          <w:b/>
          <w:bCs/>
          <w:color w:val="4F81BD" w:themeColor="accent1"/>
        </w:rPr>
      </w:pPr>
      <w:r w:rsidRPr="00771BE3">
        <w:rPr>
          <w:rFonts w:eastAsiaTheme="majorEastAsia" w:cs="Arial"/>
          <w:b/>
          <w:bCs/>
          <w:color w:val="4F81BD" w:themeColor="accent1"/>
        </w:rPr>
        <w:lastRenderedPageBreak/>
        <w:t xml:space="preserve">Vedlegg 1 – Mandat og organisering av prosjektet  </w:t>
      </w:r>
    </w:p>
    <w:p w14:paraId="1CD3D255" w14:textId="77777777" w:rsidR="00EE5074" w:rsidRPr="00771BE3" w:rsidRDefault="00EE5074" w:rsidP="00EE5074">
      <w:pPr>
        <w:rPr>
          <w:rFonts w:cs="Arial"/>
          <w:b/>
        </w:rPr>
      </w:pPr>
      <w:r w:rsidRPr="00771BE3">
        <w:rPr>
          <w:rFonts w:cs="Arial"/>
          <w:b/>
        </w:rPr>
        <w:t>Mandat</w:t>
      </w:r>
    </w:p>
    <w:p w14:paraId="0538CB24" w14:textId="77777777" w:rsidR="00EE5074" w:rsidRPr="00771BE3" w:rsidRDefault="00EE5074" w:rsidP="00EE5074">
      <w:pPr>
        <w:rPr>
          <w:rFonts w:cs="Arial"/>
        </w:rPr>
      </w:pPr>
      <w:r w:rsidRPr="00771BE3">
        <w:rPr>
          <w:rFonts w:cs="Arial"/>
        </w:rPr>
        <w:t>Det skal etableres en felles 110-sentral for Østfold, Follo og Romerike i tråd med vedtak fattet av DSB 15.3.2016.</w:t>
      </w:r>
    </w:p>
    <w:p w14:paraId="6ED5E9C2" w14:textId="77777777" w:rsidR="00EE5074" w:rsidRPr="00771BE3" w:rsidRDefault="00EE5074" w:rsidP="00EE5074">
      <w:pPr>
        <w:rPr>
          <w:rFonts w:cs="Arial"/>
        </w:rPr>
      </w:pPr>
      <w:r w:rsidRPr="00771BE3">
        <w:rPr>
          <w:rFonts w:cs="Arial"/>
        </w:rPr>
        <w:t>Etableringen skal foretas innenfor en faglig kostnadseffektiv ramme.</w:t>
      </w:r>
    </w:p>
    <w:p w14:paraId="1F75B4D5" w14:textId="77777777" w:rsidR="00EE5074" w:rsidRPr="00771BE3" w:rsidRDefault="00EE5074" w:rsidP="00EE5074">
      <w:pPr>
        <w:rPr>
          <w:rFonts w:cs="Arial"/>
        </w:rPr>
      </w:pPr>
      <w:r w:rsidRPr="00771BE3">
        <w:rPr>
          <w:rFonts w:cs="Arial"/>
        </w:rPr>
        <w:t>Etableringen tilpasses politiets etablering av 112-sentral som er planlagt etablert 1. kvartal 2018.</w:t>
      </w:r>
    </w:p>
    <w:p w14:paraId="01A724E0" w14:textId="77777777" w:rsidR="00EE5074" w:rsidRPr="00771BE3" w:rsidRDefault="00EE5074" w:rsidP="00EE5074">
      <w:pPr>
        <w:rPr>
          <w:rFonts w:cs="Arial"/>
        </w:rPr>
      </w:pPr>
      <w:r w:rsidRPr="00771BE3">
        <w:rPr>
          <w:rFonts w:cs="Arial"/>
        </w:rPr>
        <w:t>Det skal utarbeides et grunnlagsdokument som viser hvordan den nye sentralen skal etableres, herunder:</w:t>
      </w:r>
    </w:p>
    <w:p w14:paraId="043E6285" w14:textId="77777777" w:rsidR="00EE5074" w:rsidRPr="00771BE3" w:rsidRDefault="00EE5074" w:rsidP="00EE5074">
      <w:pPr>
        <w:numPr>
          <w:ilvl w:val="0"/>
          <w:numId w:val="14"/>
        </w:numPr>
        <w:spacing w:line="276" w:lineRule="auto"/>
        <w:contextualSpacing/>
        <w:rPr>
          <w:rFonts w:cs="Arial"/>
        </w:rPr>
      </w:pPr>
      <w:r w:rsidRPr="00771BE3">
        <w:rPr>
          <w:rFonts w:cs="Arial"/>
        </w:rPr>
        <w:t>Forslag til eieform og organisering</w:t>
      </w:r>
    </w:p>
    <w:p w14:paraId="6856442F" w14:textId="77777777" w:rsidR="00EE5074" w:rsidRPr="00771BE3" w:rsidRDefault="00EE5074" w:rsidP="00EE5074">
      <w:pPr>
        <w:numPr>
          <w:ilvl w:val="0"/>
          <w:numId w:val="14"/>
        </w:numPr>
        <w:spacing w:line="276" w:lineRule="auto"/>
        <w:contextualSpacing/>
        <w:rPr>
          <w:rFonts w:cs="Arial"/>
        </w:rPr>
      </w:pPr>
      <w:r w:rsidRPr="00771BE3">
        <w:rPr>
          <w:rFonts w:cs="Arial"/>
        </w:rPr>
        <w:t>Bemanning og kompetanse</w:t>
      </w:r>
    </w:p>
    <w:p w14:paraId="5082A96E" w14:textId="77777777" w:rsidR="00EE5074" w:rsidRPr="00771BE3" w:rsidRDefault="00EE5074" w:rsidP="00EE5074">
      <w:pPr>
        <w:numPr>
          <w:ilvl w:val="0"/>
          <w:numId w:val="14"/>
        </w:numPr>
        <w:spacing w:line="276" w:lineRule="auto"/>
        <w:contextualSpacing/>
        <w:rPr>
          <w:rFonts w:cs="Arial"/>
        </w:rPr>
      </w:pPr>
      <w:r w:rsidRPr="00771BE3">
        <w:rPr>
          <w:rFonts w:cs="Arial"/>
        </w:rPr>
        <w:t>Økonomiske konsekvenser</w:t>
      </w:r>
    </w:p>
    <w:p w14:paraId="3FAAC032" w14:textId="77777777" w:rsidR="00EE5074" w:rsidRPr="00771BE3" w:rsidRDefault="00EE5074" w:rsidP="00EE5074">
      <w:pPr>
        <w:numPr>
          <w:ilvl w:val="0"/>
          <w:numId w:val="14"/>
        </w:numPr>
        <w:spacing w:line="276" w:lineRule="auto"/>
        <w:contextualSpacing/>
        <w:rPr>
          <w:rFonts w:cs="Arial"/>
        </w:rPr>
      </w:pPr>
      <w:r w:rsidRPr="00771BE3">
        <w:rPr>
          <w:rFonts w:cs="Arial"/>
        </w:rPr>
        <w:t>Kostnadsfordeling mellom kommuner</w:t>
      </w:r>
    </w:p>
    <w:p w14:paraId="149C12D6" w14:textId="77777777" w:rsidR="00EE5074" w:rsidRPr="00771BE3" w:rsidRDefault="00EE5074" w:rsidP="00EE5074">
      <w:pPr>
        <w:numPr>
          <w:ilvl w:val="0"/>
          <w:numId w:val="14"/>
        </w:numPr>
        <w:spacing w:line="276" w:lineRule="auto"/>
        <w:contextualSpacing/>
        <w:rPr>
          <w:rFonts w:cs="Arial"/>
        </w:rPr>
      </w:pPr>
      <w:r w:rsidRPr="00771BE3">
        <w:rPr>
          <w:rFonts w:cs="Arial"/>
        </w:rPr>
        <w:t>Faglige og økonomiske synergier</w:t>
      </w:r>
    </w:p>
    <w:p w14:paraId="428B58F5" w14:textId="77777777" w:rsidR="00EE5074" w:rsidRPr="00771BE3" w:rsidRDefault="00EE5074" w:rsidP="00EE5074">
      <w:pPr>
        <w:numPr>
          <w:ilvl w:val="0"/>
          <w:numId w:val="14"/>
        </w:numPr>
        <w:spacing w:line="276" w:lineRule="auto"/>
        <w:contextualSpacing/>
        <w:rPr>
          <w:rFonts w:cs="Arial"/>
        </w:rPr>
      </w:pPr>
      <w:r w:rsidRPr="00771BE3">
        <w:rPr>
          <w:rFonts w:cs="Arial"/>
        </w:rPr>
        <w:t>Tilleggstjenester</w:t>
      </w:r>
    </w:p>
    <w:p w14:paraId="76E09833" w14:textId="77777777" w:rsidR="00EE5074" w:rsidRPr="00771BE3" w:rsidRDefault="00EE5074" w:rsidP="00EE5074">
      <w:pPr>
        <w:rPr>
          <w:rFonts w:cs="Arial"/>
        </w:rPr>
      </w:pPr>
    </w:p>
    <w:p w14:paraId="213BDDA2" w14:textId="77777777" w:rsidR="00EE5074" w:rsidRPr="00771BE3" w:rsidRDefault="00EE5074" w:rsidP="00EE5074">
      <w:pPr>
        <w:rPr>
          <w:rFonts w:cs="Arial"/>
          <w:b/>
        </w:rPr>
      </w:pPr>
      <w:r w:rsidRPr="00771BE3">
        <w:rPr>
          <w:rFonts w:cs="Arial"/>
          <w:b/>
        </w:rPr>
        <w:t>Organisering</w:t>
      </w:r>
    </w:p>
    <w:p w14:paraId="10B24222" w14:textId="77777777" w:rsidR="00EE5074" w:rsidRPr="00771BE3" w:rsidRDefault="00EE5074" w:rsidP="00EE5074">
      <w:pPr>
        <w:rPr>
          <w:rFonts w:cs="Arial"/>
          <w:b/>
        </w:rPr>
      </w:pPr>
      <w:r w:rsidRPr="00771BE3">
        <w:rPr>
          <w:rFonts w:cs="Arial"/>
          <w:b/>
        </w:rPr>
        <w:t>Styringsgruppe:</w:t>
      </w:r>
    </w:p>
    <w:p w14:paraId="219FC142" w14:textId="77777777" w:rsidR="00EE5074" w:rsidRPr="00771BE3" w:rsidRDefault="00EE5074" w:rsidP="00EE5074">
      <w:pPr>
        <w:rPr>
          <w:rFonts w:cs="Arial"/>
        </w:rPr>
      </w:pPr>
      <w:r w:rsidRPr="00771BE3">
        <w:rPr>
          <w:rFonts w:cs="Arial"/>
        </w:rPr>
        <w:t>Leder:</w:t>
      </w:r>
      <w:r w:rsidRPr="00771BE3">
        <w:rPr>
          <w:rFonts w:cs="Arial"/>
        </w:rPr>
        <w:tab/>
      </w:r>
      <w:r w:rsidRPr="00771BE3">
        <w:rPr>
          <w:rFonts w:cs="Arial"/>
        </w:rPr>
        <w:tab/>
        <w:t>Rådmann Audun Fiskvik, Ski kommune</w:t>
      </w:r>
    </w:p>
    <w:p w14:paraId="08C5CF94" w14:textId="77777777" w:rsidR="00EE5074" w:rsidRPr="00771BE3" w:rsidRDefault="00EE5074" w:rsidP="00EE5074">
      <w:pPr>
        <w:rPr>
          <w:rFonts w:cs="Arial"/>
        </w:rPr>
      </w:pPr>
      <w:r w:rsidRPr="00771BE3">
        <w:rPr>
          <w:rFonts w:cs="Arial"/>
        </w:rPr>
        <w:t>Nestleder:</w:t>
      </w:r>
      <w:r w:rsidRPr="00771BE3">
        <w:rPr>
          <w:rFonts w:cs="Arial"/>
        </w:rPr>
        <w:tab/>
        <w:t>Kommunalsjef Kjell Sæther, Ski kommune</w:t>
      </w:r>
    </w:p>
    <w:p w14:paraId="27B92900" w14:textId="77777777" w:rsidR="00EE5074" w:rsidRPr="00771BE3" w:rsidRDefault="00EE5074" w:rsidP="00EE5074">
      <w:pPr>
        <w:rPr>
          <w:rFonts w:cs="Arial"/>
        </w:rPr>
      </w:pPr>
      <w:r w:rsidRPr="00771BE3">
        <w:rPr>
          <w:rFonts w:cs="Arial"/>
        </w:rPr>
        <w:t>Medlem:</w:t>
      </w:r>
      <w:r w:rsidRPr="00771BE3">
        <w:rPr>
          <w:rFonts w:cs="Arial"/>
        </w:rPr>
        <w:tab/>
        <w:t>Terje Surdal, Daglig leder Alarmsentralen Brann Øst</w:t>
      </w:r>
    </w:p>
    <w:p w14:paraId="05669C60" w14:textId="77777777" w:rsidR="00EE5074" w:rsidRPr="00771BE3" w:rsidRDefault="00EE5074" w:rsidP="00EE5074">
      <w:pPr>
        <w:rPr>
          <w:rFonts w:cs="Arial"/>
        </w:rPr>
      </w:pPr>
      <w:r w:rsidRPr="00771BE3">
        <w:rPr>
          <w:rFonts w:cs="Arial"/>
        </w:rPr>
        <w:t>Medlem:</w:t>
      </w:r>
      <w:r w:rsidRPr="00771BE3">
        <w:rPr>
          <w:rFonts w:cs="Arial"/>
        </w:rPr>
        <w:tab/>
        <w:t>Jan Gaute Bjerke, Brann og redningssjef Nedre Romerike</w:t>
      </w:r>
    </w:p>
    <w:p w14:paraId="4C89CB44" w14:textId="77777777" w:rsidR="00EE5074" w:rsidRPr="00771BE3" w:rsidRDefault="00EE5074" w:rsidP="00EE5074">
      <w:pPr>
        <w:rPr>
          <w:rFonts w:cs="Arial"/>
        </w:rPr>
      </w:pPr>
      <w:r w:rsidRPr="00771BE3">
        <w:rPr>
          <w:rFonts w:cs="Arial"/>
        </w:rPr>
        <w:t>Medlem:</w:t>
      </w:r>
      <w:r w:rsidRPr="00771BE3">
        <w:rPr>
          <w:rFonts w:cs="Arial"/>
        </w:rPr>
        <w:tab/>
        <w:t>Dag Christian Holte, Brann og redningssjef Follo</w:t>
      </w:r>
    </w:p>
    <w:p w14:paraId="5D47D8FA" w14:textId="77777777" w:rsidR="00EE5074" w:rsidRPr="00771BE3" w:rsidRDefault="00EE5074" w:rsidP="00EE5074">
      <w:pPr>
        <w:rPr>
          <w:rFonts w:cs="Arial"/>
        </w:rPr>
      </w:pPr>
    </w:p>
    <w:p w14:paraId="285BD087" w14:textId="77777777" w:rsidR="00EE5074" w:rsidRPr="00771BE3" w:rsidRDefault="00EE5074" w:rsidP="00EE5074">
      <w:pPr>
        <w:rPr>
          <w:rFonts w:cs="Arial"/>
        </w:rPr>
      </w:pPr>
      <w:r w:rsidRPr="00771BE3">
        <w:rPr>
          <w:rFonts w:cs="Arial"/>
        </w:rPr>
        <w:t>Styringsgruppa styrer utredning og etableringen av den nye 110-sentralen i tråd med mandatet. Styringsgruppa har ansvar for å utrede:</w:t>
      </w:r>
    </w:p>
    <w:p w14:paraId="655B9F7C" w14:textId="77777777" w:rsidR="00EE5074" w:rsidRPr="00771BE3" w:rsidRDefault="00EE5074" w:rsidP="00EE5074">
      <w:pPr>
        <w:numPr>
          <w:ilvl w:val="0"/>
          <w:numId w:val="19"/>
        </w:numPr>
        <w:spacing w:after="200" w:line="276" w:lineRule="auto"/>
        <w:contextualSpacing/>
        <w:rPr>
          <w:rFonts w:cs="Arial"/>
        </w:rPr>
      </w:pPr>
      <w:r w:rsidRPr="00771BE3">
        <w:rPr>
          <w:rFonts w:cs="Arial"/>
        </w:rPr>
        <w:t>Eierform/organisering (type selskap, styrende organer, kjøp av tjenester)</w:t>
      </w:r>
    </w:p>
    <w:p w14:paraId="07024D17" w14:textId="77777777" w:rsidR="00EE5074" w:rsidRPr="00771BE3" w:rsidRDefault="00EE5074" w:rsidP="00EE5074">
      <w:pPr>
        <w:numPr>
          <w:ilvl w:val="0"/>
          <w:numId w:val="19"/>
        </w:numPr>
        <w:spacing w:after="200" w:line="276" w:lineRule="auto"/>
        <w:contextualSpacing/>
        <w:rPr>
          <w:rFonts w:cs="Arial"/>
        </w:rPr>
      </w:pPr>
      <w:r w:rsidRPr="00771BE3">
        <w:rPr>
          <w:rFonts w:cs="Arial"/>
        </w:rPr>
        <w:t xml:space="preserve">Økonomiske forhold (finansiering, budsjett, kostnadsfordeling mm) </w:t>
      </w:r>
    </w:p>
    <w:p w14:paraId="7E541430" w14:textId="77777777" w:rsidR="00EE5074" w:rsidRPr="00771BE3" w:rsidRDefault="00EE5074" w:rsidP="00EE5074">
      <w:pPr>
        <w:numPr>
          <w:ilvl w:val="0"/>
          <w:numId w:val="19"/>
        </w:numPr>
        <w:spacing w:after="200" w:line="276" w:lineRule="auto"/>
        <w:contextualSpacing/>
        <w:rPr>
          <w:rFonts w:cs="Arial"/>
        </w:rPr>
      </w:pPr>
      <w:r w:rsidRPr="00771BE3">
        <w:rPr>
          <w:rFonts w:cs="Arial"/>
        </w:rPr>
        <w:t>Virksomhetsoverdragelse (kartlegging, avtaleverk, lover, forskrifter mm)</w:t>
      </w:r>
    </w:p>
    <w:p w14:paraId="7A977569" w14:textId="77777777" w:rsidR="00EE5074" w:rsidRPr="00771BE3" w:rsidRDefault="00EE5074" w:rsidP="00EE5074">
      <w:pPr>
        <w:ind w:left="816"/>
        <w:contextualSpacing/>
        <w:rPr>
          <w:rFonts w:cs="Arial"/>
        </w:rPr>
      </w:pPr>
    </w:p>
    <w:p w14:paraId="1F8046A4" w14:textId="77777777" w:rsidR="00EE5074" w:rsidRPr="00771BE3" w:rsidRDefault="00EE5074" w:rsidP="00EE5074">
      <w:pPr>
        <w:rPr>
          <w:rFonts w:cs="Arial"/>
          <w:b/>
        </w:rPr>
      </w:pPr>
      <w:r w:rsidRPr="00771BE3">
        <w:rPr>
          <w:rFonts w:cs="Arial"/>
          <w:b/>
        </w:rPr>
        <w:t xml:space="preserve">Referansegruppe: </w:t>
      </w:r>
    </w:p>
    <w:p w14:paraId="1722C10C" w14:textId="77777777" w:rsidR="00EE5074" w:rsidRPr="00771BE3" w:rsidRDefault="00EE5074" w:rsidP="00EE5074">
      <w:pPr>
        <w:numPr>
          <w:ilvl w:val="0"/>
          <w:numId w:val="20"/>
        </w:numPr>
        <w:spacing w:line="276" w:lineRule="auto"/>
        <w:contextualSpacing/>
        <w:rPr>
          <w:rFonts w:cs="Arial"/>
        </w:rPr>
      </w:pPr>
      <w:r w:rsidRPr="00771BE3">
        <w:rPr>
          <w:rFonts w:cs="Arial"/>
        </w:rPr>
        <w:t>De 9 brannsjefene i regionen</w:t>
      </w:r>
    </w:p>
    <w:p w14:paraId="2B549711" w14:textId="77777777" w:rsidR="00EE5074" w:rsidRPr="00771BE3" w:rsidRDefault="00EE5074" w:rsidP="00EE5074">
      <w:pPr>
        <w:numPr>
          <w:ilvl w:val="0"/>
          <w:numId w:val="20"/>
        </w:numPr>
        <w:spacing w:line="276" w:lineRule="auto"/>
        <w:contextualSpacing/>
        <w:rPr>
          <w:rFonts w:cs="Arial"/>
        </w:rPr>
      </w:pPr>
      <w:r w:rsidRPr="00771BE3">
        <w:rPr>
          <w:rFonts w:cs="Arial"/>
        </w:rPr>
        <w:t>2 tillitsvalgte fra 110 (brann- og redningssjefene oppnevner disse)</w:t>
      </w:r>
    </w:p>
    <w:p w14:paraId="6734395F" w14:textId="77777777" w:rsidR="00EE5074" w:rsidRPr="00771BE3" w:rsidRDefault="00EE5074" w:rsidP="00EE5074">
      <w:pPr>
        <w:numPr>
          <w:ilvl w:val="0"/>
          <w:numId w:val="20"/>
        </w:numPr>
        <w:spacing w:line="276" w:lineRule="auto"/>
        <w:contextualSpacing/>
        <w:rPr>
          <w:rFonts w:cs="Arial"/>
        </w:rPr>
      </w:pPr>
      <w:r w:rsidRPr="00771BE3">
        <w:rPr>
          <w:rFonts w:cs="Arial"/>
        </w:rPr>
        <w:t>Leder av regionrådene i regionen</w:t>
      </w:r>
    </w:p>
    <w:p w14:paraId="5989D551" w14:textId="77777777" w:rsidR="00EE5074" w:rsidRPr="00771BE3" w:rsidRDefault="00EE5074" w:rsidP="00EE5074">
      <w:pPr>
        <w:rPr>
          <w:rFonts w:cs="Arial"/>
        </w:rPr>
      </w:pPr>
      <w:r w:rsidRPr="00771BE3">
        <w:rPr>
          <w:rFonts w:cs="Arial"/>
        </w:rPr>
        <w:t>Referansegruppas sammensetning er vist i vedlegg 3.</w:t>
      </w:r>
    </w:p>
    <w:p w14:paraId="17C95C2B" w14:textId="77777777" w:rsidR="00EE5074" w:rsidRPr="00771BE3" w:rsidRDefault="00EE5074" w:rsidP="00EE5074">
      <w:pPr>
        <w:rPr>
          <w:rFonts w:cs="Arial"/>
        </w:rPr>
      </w:pPr>
      <w:r w:rsidRPr="00771BE3">
        <w:rPr>
          <w:rFonts w:cs="Arial"/>
        </w:rPr>
        <w:t xml:space="preserve">Referansegruppa forholder seg direkte til styringsgruppa. Gruppa blir innkalt til møter der sentrale tema blir presentert og drøftet. Gruppa skal gi sine synspunkter og råd underveis i utredningsarbeidet til styringsgruppa. </w:t>
      </w:r>
    </w:p>
    <w:p w14:paraId="3E97357F" w14:textId="77777777" w:rsidR="000917AD" w:rsidRDefault="000917AD" w:rsidP="00EE5074">
      <w:pPr>
        <w:rPr>
          <w:rFonts w:cs="Arial"/>
          <w:b/>
        </w:rPr>
      </w:pPr>
    </w:p>
    <w:p w14:paraId="22E1AC00" w14:textId="18D8573B" w:rsidR="00EE5074" w:rsidRPr="00771BE3" w:rsidRDefault="00EE5074" w:rsidP="00EE5074">
      <w:pPr>
        <w:rPr>
          <w:rFonts w:cs="Arial"/>
          <w:b/>
        </w:rPr>
      </w:pPr>
      <w:r w:rsidRPr="00771BE3">
        <w:rPr>
          <w:rFonts w:cs="Arial"/>
          <w:b/>
        </w:rPr>
        <w:t>Prosjektleder:</w:t>
      </w:r>
    </w:p>
    <w:p w14:paraId="46902F53" w14:textId="77777777" w:rsidR="00EE5074" w:rsidRPr="00771BE3" w:rsidRDefault="00EE5074" w:rsidP="00EE5074">
      <w:pPr>
        <w:rPr>
          <w:rFonts w:cs="Arial"/>
        </w:rPr>
      </w:pPr>
      <w:r w:rsidRPr="00771BE3">
        <w:rPr>
          <w:rFonts w:cs="Arial"/>
        </w:rPr>
        <w:t>Seniorrådgiver Arild S Stana, KS-Konsulent AS</w:t>
      </w:r>
    </w:p>
    <w:p w14:paraId="24746D41" w14:textId="77777777" w:rsidR="00EE5074" w:rsidRPr="00771BE3" w:rsidRDefault="00EE5074" w:rsidP="00EE5074">
      <w:pPr>
        <w:rPr>
          <w:rFonts w:cs="Arial"/>
        </w:rPr>
      </w:pPr>
      <w:r w:rsidRPr="00771BE3">
        <w:rPr>
          <w:rFonts w:cs="Arial"/>
        </w:rPr>
        <w:t xml:space="preserve">Prosjektleder rapporterer til rådmannen i Ski som også er leder for styringsgruppa. Prosjektleder har ansvar for framdrift og resultater i prosjektet. Prosjektleder forbereder møtene i styringsgruppa og referansegruppa, og følger arbeidet i arbeidsgruppene gjennom delprosjektlederne. Delprosjektlederne rapporterer til prosjektleder. </w:t>
      </w:r>
    </w:p>
    <w:p w14:paraId="219011E2" w14:textId="77777777" w:rsidR="00EE5074" w:rsidRPr="00771BE3" w:rsidRDefault="00EE5074" w:rsidP="00EE5074">
      <w:pPr>
        <w:rPr>
          <w:rFonts w:cs="Arial"/>
        </w:rPr>
      </w:pPr>
      <w:r w:rsidRPr="00771BE3">
        <w:rPr>
          <w:rFonts w:cs="Arial"/>
        </w:rPr>
        <w:t xml:space="preserve">Leder i styringsgruppa og prosjektleder avklarer fortløpende hvem som har ansvar overfor regionrådene, kommunene, politiet og andre samarbeidsparter. </w:t>
      </w:r>
    </w:p>
    <w:p w14:paraId="2F0AD894" w14:textId="77777777" w:rsidR="00EE5074" w:rsidRPr="00771BE3" w:rsidRDefault="00EE5074" w:rsidP="00EE5074">
      <w:pPr>
        <w:rPr>
          <w:rFonts w:cs="Arial"/>
          <w:b/>
        </w:rPr>
      </w:pPr>
      <w:r w:rsidRPr="00771BE3">
        <w:rPr>
          <w:rFonts w:cs="Arial"/>
          <w:b/>
        </w:rPr>
        <w:lastRenderedPageBreak/>
        <w:t>Arbeidsgrupper med ansvar for delprosjekter:</w:t>
      </w:r>
    </w:p>
    <w:p w14:paraId="4E237890" w14:textId="77777777" w:rsidR="00EE5074" w:rsidRPr="00771BE3" w:rsidRDefault="00EE5074" w:rsidP="00EE5074">
      <w:pPr>
        <w:rPr>
          <w:rFonts w:cs="Arial"/>
        </w:rPr>
      </w:pPr>
      <w:r w:rsidRPr="00771BE3">
        <w:rPr>
          <w:rFonts w:cs="Arial"/>
        </w:rPr>
        <w:t xml:space="preserve">Det etableres arbeidsgrupper for delprosjekter. </w:t>
      </w:r>
    </w:p>
    <w:p w14:paraId="41D4FB23" w14:textId="77777777" w:rsidR="00EE5074" w:rsidRPr="00771BE3" w:rsidRDefault="00EE5074" w:rsidP="00EE5074">
      <w:pPr>
        <w:rPr>
          <w:rFonts w:cs="Arial"/>
        </w:rPr>
      </w:pPr>
    </w:p>
    <w:p w14:paraId="22B34ADA" w14:textId="77777777" w:rsidR="00EE5074" w:rsidRPr="00771BE3" w:rsidRDefault="00EE5074" w:rsidP="00EE5074">
      <w:pPr>
        <w:rPr>
          <w:rFonts w:cs="Arial"/>
        </w:rPr>
      </w:pPr>
      <w:r w:rsidRPr="00771BE3">
        <w:rPr>
          <w:rFonts w:cs="Arial"/>
        </w:rPr>
        <w:t xml:space="preserve">Hver arbeidsgruppe har en delprosjektleder med ansvar for gruppas arbeid, framdrift og delrapport. Delprosjektleder rapporterer til prosjektleder. Arbeidsgruppene er:    </w:t>
      </w:r>
      <w:r w:rsidRPr="00771BE3">
        <w:rPr>
          <w:rFonts w:cs="Arial"/>
        </w:rPr>
        <w:tab/>
      </w:r>
    </w:p>
    <w:p w14:paraId="534B5E91" w14:textId="77777777" w:rsidR="00EE5074" w:rsidRPr="00771BE3" w:rsidRDefault="00EE5074" w:rsidP="00EE5074">
      <w:pPr>
        <w:numPr>
          <w:ilvl w:val="0"/>
          <w:numId w:val="21"/>
        </w:numPr>
        <w:spacing w:line="276" w:lineRule="auto"/>
        <w:contextualSpacing/>
        <w:rPr>
          <w:rFonts w:cs="Arial"/>
        </w:rPr>
      </w:pPr>
      <w:r w:rsidRPr="00771BE3">
        <w:rPr>
          <w:rFonts w:cs="Arial"/>
        </w:rPr>
        <w:t>Administrasjon og HR</w:t>
      </w:r>
      <w:r w:rsidRPr="00771BE3">
        <w:rPr>
          <w:rFonts w:cs="Arial"/>
        </w:rPr>
        <w:tab/>
      </w:r>
    </w:p>
    <w:p w14:paraId="0D77C48F" w14:textId="77777777" w:rsidR="00EE5074" w:rsidRPr="00771BE3" w:rsidRDefault="00EE5074" w:rsidP="00EE5074">
      <w:pPr>
        <w:numPr>
          <w:ilvl w:val="0"/>
          <w:numId w:val="21"/>
        </w:numPr>
        <w:spacing w:after="200" w:line="276" w:lineRule="auto"/>
        <w:contextualSpacing/>
        <w:rPr>
          <w:rFonts w:cs="Arial"/>
        </w:rPr>
      </w:pPr>
      <w:r w:rsidRPr="00771BE3">
        <w:rPr>
          <w:rFonts w:cs="Arial"/>
        </w:rPr>
        <w:t>Lønns- og arbeidsvilkår</w:t>
      </w:r>
    </w:p>
    <w:p w14:paraId="46BC5A4C" w14:textId="77777777" w:rsidR="00EE5074" w:rsidRPr="00771BE3" w:rsidRDefault="00EE5074" w:rsidP="00EE5074">
      <w:pPr>
        <w:numPr>
          <w:ilvl w:val="0"/>
          <w:numId w:val="21"/>
        </w:numPr>
        <w:spacing w:line="276" w:lineRule="auto"/>
        <w:contextualSpacing/>
        <w:rPr>
          <w:rFonts w:cs="Arial"/>
        </w:rPr>
      </w:pPr>
      <w:r w:rsidRPr="00771BE3">
        <w:rPr>
          <w:rFonts w:cs="Arial"/>
        </w:rPr>
        <w:t xml:space="preserve">Tilleggstjenester </w:t>
      </w:r>
    </w:p>
    <w:p w14:paraId="42E0DFDD" w14:textId="77777777" w:rsidR="00EE5074" w:rsidRPr="00771BE3" w:rsidRDefault="00EE5074" w:rsidP="00EE5074">
      <w:pPr>
        <w:numPr>
          <w:ilvl w:val="0"/>
          <w:numId w:val="21"/>
        </w:numPr>
        <w:spacing w:after="200" w:line="276" w:lineRule="auto"/>
        <w:contextualSpacing/>
        <w:rPr>
          <w:rFonts w:cs="Arial"/>
        </w:rPr>
      </w:pPr>
      <w:r w:rsidRPr="00771BE3">
        <w:rPr>
          <w:rFonts w:cs="Arial"/>
        </w:rPr>
        <w:t>Operativ/faglig</w:t>
      </w:r>
    </w:p>
    <w:p w14:paraId="47F8FB59" w14:textId="77777777" w:rsidR="00EE5074" w:rsidRPr="00771BE3" w:rsidRDefault="00EE5074" w:rsidP="00EE5074">
      <w:pPr>
        <w:numPr>
          <w:ilvl w:val="0"/>
          <w:numId w:val="21"/>
        </w:numPr>
        <w:spacing w:line="276" w:lineRule="auto"/>
        <w:contextualSpacing/>
        <w:rPr>
          <w:rFonts w:cs="Arial"/>
        </w:rPr>
      </w:pPr>
      <w:r w:rsidRPr="00771BE3">
        <w:rPr>
          <w:rFonts w:cs="Arial"/>
        </w:rPr>
        <w:t>Teknisk/drift</w:t>
      </w:r>
    </w:p>
    <w:p w14:paraId="35CF6BE9" w14:textId="77777777" w:rsidR="00EE5074" w:rsidRPr="00771BE3" w:rsidRDefault="00EE5074" w:rsidP="00EE5074">
      <w:pPr>
        <w:numPr>
          <w:ilvl w:val="0"/>
          <w:numId w:val="21"/>
        </w:numPr>
        <w:spacing w:line="276" w:lineRule="auto"/>
        <w:contextualSpacing/>
        <w:rPr>
          <w:rFonts w:cs="Arial"/>
        </w:rPr>
      </w:pPr>
      <w:r w:rsidRPr="00771BE3">
        <w:rPr>
          <w:rFonts w:cs="Arial"/>
        </w:rPr>
        <w:t xml:space="preserve">Samhandling brannvesen </w:t>
      </w:r>
    </w:p>
    <w:p w14:paraId="716B96AB" w14:textId="77777777" w:rsidR="00EE5074" w:rsidRPr="00771BE3" w:rsidRDefault="00EE5074" w:rsidP="00EE5074">
      <w:pPr>
        <w:numPr>
          <w:ilvl w:val="0"/>
          <w:numId w:val="21"/>
        </w:numPr>
        <w:spacing w:line="276" w:lineRule="auto"/>
        <w:contextualSpacing/>
        <w:rPr>
          <w:rFonts w:cs="Arial"/>
        </w:rPr>
      </w:pPr>
      <w:r w:rsidRPr="00771BE3">
        <w:rPr>
          <w:rFonts w:cs="Arial"/>
        </w:rPr>
        <w:t>Samlokalisering 110/112 (med representant fra politiet)</w:t>
      </w:r>
    </w:p>
    <w:p w14:paraId="478013D5" w14:textId="77777777" w:rsidR="00EE5074" w:rsidRPr="00771BE3" w:rsidRDefault="00EE5074" w:rsidP="00EE5074">
      <w:pPr>
        <w:rPr>
          <w:rFonts w:cs="Arial"/>
          <w:b/>
        </w:rPr>
      </w:pPr>
    </w:p>
    <w:p w14:paraId="1785BA02" w14:textId="77777777" w:rsidR="00EE5074" w:rsidRPr="00771BE3" w:rsidRDefault="00EE5074" w:rsidP="00EE5074">
      <w:pPr>
        <w:rPr>
          <w:rFonts w:cs="Arial"/>
          <w:b/>
        </w:rPr>
      </w:pPr>
      <w:r w:rsidRPr="00771BE3">
        <w:rPr>
          <w:rFonts w:cs="Arial"/>
          <w:b/>
        </w:rPr>
        <w:t xml:space="preserve">Arbeidsgruppenes mandat </w:t>
      </w:r>
    </w:p>
    <w:p w14:paraId="003D9A39" w14:textId="77777777" w:rsidR="00EE5074" w:rsidRPr="00771BE3" w:rsidRDefault="00EE5074" w:rsidP="00EE5074">
      <w:pPr>
        <w:rPr>
          <w:rFonts w:cs="Arial"/>
        </w:rPr>
      </w:pPr>
      <w:r w:rsidRPr="00771BE3">
        <w:rPr>
          <w:rFonts w:cs="Arial"/>
        </w:rPr>
        <w:t>Det skal etableres en felles 110-sentral for Østfold, Follo og Romerike i tråd med vedtak fattet av DSB 15.3.2016.</w:t>
      </w:r>
    </w:p>
    <w:p w14:paraId="565238B9" w14:textId="77777777" w:rsidR="00EE5074" w:rsidRPr="00771BE3" w:rsidRDefault="00EE5074" w:rsidP="00EE5074">
      <w:pPr>
        <w:rPr>
          <w:rFonts w:cs="Arial"/>
        </w:rPr>
      </w:pPr>
      <w:r w:rsidRPr="00771BE3">
        <w:rPr>
          <w:rFonts w:cs="Arial"/>
        </w:rPr>
        <w:t>Etableringen skal foretas innenfor en faglig kostnadseffektiv ramme.</w:t>
      </w:r>
    </w:p>
    <w:p w14:paraId="2B56FE02" w14:textId="77777777" w:rsidR="00EE5074" w:rsidRPr="00771BE3" w:rsidRDefault="00EE5074" w:rsidP="00EE5074">
      <w:pPr>
        <w:rPr>
          <w:rFonts w:cs="Arial"/>
        </w:rPr>
      </w:pPr>
      <w:r w:rsidRPr="00771BE3">
        <w:rPr>
          <w:rFonts w:cs="Arial"/>
        </w:rPr>
        <w:t>Etableringen tilpasses politiets etablering av 112-sentral som er planlagt etablert 1. kvartal 2018.</w:t>
      </w:r>
    </w:p>
    <w:p w14:paraId="435B4AB3" w14:textId="77777777" w:rsidR="00EE5074" w:rsidRPr="00771BE3" w:rsidRDefault="00EE5074" w:rsidP="00EE5074">
      <w:pPr>
        <w:rPr>
          <w:rFonts w:cs="Arial"/>
        </w:rPr>
      </w:pPr>
      <w:r w:rsidRPr="00771BE3">
        <w:rPr>
          <w:rFonts w:cs="Arial"/>
        </w:rPr>
        <w:t>Det skal utarbeides et grunnlagsdokument som viser hvordan den nye sentralen skal etableres.</w:t>
      </w:r>
    </w:p>
    <w:p w14:paraId="204D82CE" w14:textId="77777777" w:rsidR="00EE5074" w:rsidRPr="00771BE3" w:rsidRDefault="00EE5074" w:rsidP="00EE5074">
      <w:pPr>
        <w:rPr>
          <w:rFonts w:cs="Arial"/>
        </w:rPr>
      </w:pPr>
    </w:p>
    <w:p w14:paraId="589FE124" w14:textId="77777777" w:rsidR="00EE5074" w:rsidRPr="00771BE3" w:rsidRDefault="00EE5074" w:rsidP="00EE5074">
      <w:pPr>
        <w:rPr>
          <w:rFonts w:cs="Arial"/>
        </w:rPr>
      </w:pPr>
      <w:r w:rsidRPr="00771BE3">
        <w:rPr>
          <w:rFonts w:cs="Arial"/>
        </w:rPr>
        <w:t xml:space="preserve">Arbeidsgruppene skal for sitt delprosjekt få fram muligheter og begrensninger, beskrive alternative løsninger og gi sine anbefalinger. </w:t>
      </w:r>
    </w:p>
    <w:p w14:paraId="088D06C9" w14:textId="77777777" w:rsidR="00EE5074" w:rsidRPr="00771BE3" w:rsidRDefault="00EE5074" w:rsidP="00EE5074">
      <w:pPr>
        <w:rPr>
          <w:rFonts w:cs="Arial"/>
        </w:rPr>
      </w:pPr>
      <w:r w:rsidRPr="00771BE3">
        <w:rPr>
          <w:rFonts w:cs="Arial"/>
        </w:rPr>
        <w:t xml:space="preserve">Hver arbeidsgruppe utarbeider en rapport som vil inngå i grunnlagsdokumentet. </w:t>
      </w:r>
    </w:p>
    <w:p w14:paraId="254A054B" w14:textId="77777777" w:rsidR="00EE5074" w:rsidRPr="00771BE3" w:rsidRDefault="00EE5074" w:rsidP="00EE5074">
      <w:pPr>
        <w:rPr>
          <w:rFonts w:cs="Arial"/>
        </w:rPr>
      </w:pPr>
      <w:r w:rsidRPr="00771BE3">
        <w:rPr>
          <w:rFonts w:cs="Arial"/>
        </w:rPr>
        <w:t xml:space="preserve">Arbeidsgruppene ved leder har ansvar for å identifisere og informere prosjektleder og andre delprosjektledere om forhold som påvirker et eller flere andre delprosjekt; eller som bør behandles i styringsgruppa og/eller referansegruppa underveis i arbeidet. </w:t>
      </w:r>
    </w:p>
    <w:p w14:paraId="23B9D189" w14:textId="77777777" w:rsidR="00EE5074" w:rsidRPr="00771BE3" w:rsidRDefault="00EE5074" w:rsidP="00EE5074">
      <w:pPr>
        <w:rPr>
          <w:rFonts w:cs="Arial"/>
        </w:rPr>
      </w:pPr>
    </w:p>
    <w:p w14:paraId="2AA82C98" w14:textId="77777777" w:rsidR="00EE5074" w:rsidRPr="00771BE3" w:rsidRDefault="00EE5074" w:rsidP="00EE5074">
      <w:pPr>
        <w:rPr>
          <w:rFonts w:cs="Arial"/>
        </w:rPr>
      </w:pPr>
      <w:r w:rsidRPr="00771BE3">
        <w:rPr>
          <w:rFonts w:cs="Arial"/>
        </w:rPr>
        <w:t xml:space="preserve">Arbeidsgruppene bør gjennomføre en SWOT-analyse som grunnlag for sitt arbeid. </w:t>
      </w:r>
    </w:p>
    <w:p w14:paraId="10C38310" w14:textId="77777777" w:rsidR="00EE5074" w:rsidRPr="00771BE3" w:rsidRDefault="00EE5074" w:rsidP="00EE5074">
      <w:pPr>
        <w:rPr>
          <w:rFonts w:cs="Arial"/>
        </w:rPr>
      </w:pPr>
    </w:p>
    <w:p w14:paraId="3787A6FF" w14:textId="77777777" w:rsidR="00EE5074" w:rsidRPr="00771BE3" w:rsidRDefault="00EE5074" w:rsidP="00EE5074">
      <w:pPr>
        <w:rPr>
          <w:rFonts w:cs="Arial"/>
        </w:rPr>
      </w:pPr>
      <w:r w:rsidRPr="00771BE3">
        <w:rPr>
          <w:rFonts w:cs="Arial"/>
        </w:rPr>
        <w:t xml:space="preserve">Frist for å levere rapport er: 10.01.17   </w:t>
      </w:r>
    </w:p>
    <w:p w14:paraId="6A1E6897" w14:textId="77777777" w:rsidR="00EE5074" w:rsidRPr="00771BE3" w:rsidRDefault="00EE5074" w:rsidP="00EE5074">
      <w:pPr>
        <w:rPr>
          <w:rFonts w:eastAsiaTheme="majorEastAsia" w:cs="Arial"/>
          <w:b/>
          <w:bCs/>
          <w:color w:val="4F81BD" w:themeColor="accent1"/>
        </w:rPr>
      </w:pPr>
      <w:r w:rsidRPr="00771BE3">
        <w:rPr>
          <w:rFonts w:cs="Arial"/>
        </w:rPr>
        <w:br w:type="page"/>
      </w:r>
    </w:p>
    <w:p w14:paraId="2B9F4E89" w14:textId="77777777" w:rsidR="00EE5074" w:rsidRPr="00771BE3" w:rsidRDefault="00EE5074" w:rsidP="00EE5074">
      <w:pPr>
        <w:pStyle w:val="Overskrift3"/>
        <w:rPr>
          <w:rFonts w:cs="Arial"/>
        </w:rPr>
      </w:pPr>
      <w:r w:rsidRPr="00771BE3">
        <w:rPr>
          <w:rFonts w:cs="Arial"/>
        </w:rPr>
        <w:lastRenderedPageBreak/>
        <w:t xml:space="preserve">Vedlegg 2 – Kommunene med innbyggertall i 110-sentralen Øst, per 1. januar 2017 </w:t>
      </w:r>
    </w:p>
    <w:tbl>
      <w:tblPr>
        <w:tblW w:w="7103" w:type="dxa"/>
        <w:tblInd w:w="55" w:type="dxa"/>
        <w:tblCellMar>
          <w:left w:w="70" w:type="dxa"/>
          <w:right w:w="70" w:type="dxa"/>
        </w:tblCellMar>
        <w:tblLook w:val="04A0" w:firstRow="1" w:lastRow="0" w:firstColumn="1" w:lastColumn="0" w:noHBand="0" w:noVBand="1"/>
      </w:tblPr>
      <w:tblGrid>
        <w:gridCol w:w="1367"/>
        <w:gridCol w:w="2694"/>
        <w:gridCol w:w="1434"/>
        <w:gridCol w:w="2092"/>
      </w:tblGrid>
      <w:tr w:rsidR="00EE5074" w:rsidRPr="00771BE3" w14:paraId="47B44C78" w14:textId="77777777" w:rsidTr="00EE5074">
        <w:trPr>
          <w:trHeight w:val="360"/>
        </w:trPr>
        <w:tc>
          <w:tcPr>
            <w:tcW w:w="3843" w:type="dxa"/>
            <w:gridSpan w:val="2"/>
            <w:tcBorders>
              <w:top w:val="nil"/>
              <w:left w:val="nil"/>
              <w:bottom w:val="nil"/>
              <w:right w:val="nil"/>
            </w:tcBorders>
            <w:shd w:val="clear" w:color="auto" w:fill="auto"/>
            <w:noWrap/>
            <w:vAlign w:val="bottom"/>
            <w:hideMark/>
          </w:tcPr>
          <w:p w14:paraId="1994A3E8" w14:textId="77777777" w:rsidR="00EE5074" w:rsidRPr="00771BE3" w:rsidRDefault="00EE5074" w:rsidP="00EE5074">
            <w:pPr>
              <w:ind w:right="-496"/>
              <w:rPr>
                <w:rFonts w:cs="Arial"/>
                <w:color w:val="000000"/>
              </w:rPr>
            </w:pPr>
            <w:r w:rsidRPr="00771BE3">
              <w:rPr>
                <w:rFonts w:cs="Arial"/>
                <w:color w:val="000000"/>
              </w:rPr>
              <w:t xml:space="preserve">Kilde: Statistisk Sentralbyrå, per 01.01.17 </w:t>
            </w:r>
          </w:p>
        </w:tc>
        <w:tc>
          <w:tcPr>
            <w:tcW w:w="1168" w:type="dxa"/>
            <w:tcBorders>
              <w:top w:val="nil"/>
              <w:left w:val="nil"/>
              <w:bottom w:val="nil"/>
              <w:right w:val="nil"/>
            </w:tcBorders>
            <w:shd w:val="clear" w:color="auto" w:fill="auto"/>
            <w:noWrap/>
            <w:vAlign w:val="bottom"/>
            <w:hideMark/>
          </w:tcPr>
          <w:p w14:paraId="7660AF5A" w14:textId="77777777" w:rsidR="00EE5074" w:rsidRPr="00771BE3" w:rsidRDefault="00EE5074" w:rsidP="00EE5074">
            <w:pPr>
              <w:rPr>
                <w:rFonts w:cs="Arial"/>
                <w:b/>
                <w:bCs/>
                <w:color w:val="000000"/>
                <w:sz w:val="28"/>
                <w:szCs w:val="28"/>
              </w:rPr>
            </w:pPr>
          </w:p>
        </w:tc>
        <w:tc>
          <w:tcPr>
            <w:tcW w:w="2092" w:type="dxa"/>
            <w:tcBorders>
              <w:top w:val="nil"/>
              <w:left w:val="nil"/>
              <w:bottom w:val="nil"/>
              <w:right w:val="nil"/>
            </w:tcBorders>
            <w:shd w:val="clear" w:color="auto" w:fill="auto"/>
            <w:noWrap/>
            <w:vAlign w:val="bottom"/>
            <w:hideMark/>
          </w:tcPr>
          <w:p w14:paraId="7634191C" w14:textId="77777777" w:rsidR="00EE5074" w:rsidRPr="00771BE3" w:rsidRDefault="00EE5074" w:rsidP="00EE5074">
            <w:pPr>
              <w:rPr>
                <w:rFonts w:cs="Arial"/>
                <w:b/>
                <w:bCs/>
                <w:color w:val="000000"/>
                <w:sz w:val="28"/>
                <w:szCs w:val="28"/>
              </w:rPr>
            </w:pPr>
          </w:p>
        </w:tc>
      </w:tr>
      <w:tr w:rsidR="00EE5074" w:rsidRPr="00771BE3" w14:paraId="2543F9AB" w14:textId="77777777" w:rsidTr="00EE5074">
        <w:trPr>
          <w:trHeight w:val="360"/>
        </w:trPr>
        <w:tc>
          <w:tcPr>
            <w:tcW w:w="1149" w:type="dxa"/>
            <w:tcBorders>
              <w:top w:val="nil"/>
              <w:left w:val="nil"/>
              <w:bottom w:val="nil"/>
              <w:right w:val="nil"/>
            </w:tcBorders>
            <w:shd w:val="clear" w:color="auto" w:fill="auto"/>
            <w:noWrap/>
            <w:vAlign w:val="bottom"/>
            <w:hideMark/>
          </w:tcPr>
          <w:p w14:paraId="6AE676D3" w14:textId="77777777" w:rsidR="00EE5074" w:rsidRPr="00771BE3" w:rsidRDefault="00EE5074" w:rsidP="00EE5074">
            <w:pPr>
              <w:rPr>
                <w:rFonts w:cs="Arial"/>
                <w:b/>
                <w:bCs/>
                <w:color w:val="000000"/>
                <w:sz w:val="28"/>
                <w:szCs w:val="28"/>
              </w:rPr>
            </w:pPr>
          </w:p>
        </w:tc>
        <w:tc>
          <w:tcPr>
            <w:tcW w:w="2694" w:type="dxa"/>
            <w:tcBorders>
              <w:top w:val="nil"/>
              <w:left w:val="nil"/>
              <w:bottom w:val="nil"/>
              <w:right w:val="nil"/>
            </w:tcBorders>
            <w:shd w:val="clear" w:color="auto" w:fill="auto"/>
            <w:noWrap/>
            <w:vAlign w:val="bottom"/>
            <w:hideMark/>
          </w:tcPr>
          <w:p w14:paraId="266977B0" w14:textId="77777777" w:rsidR="00EE5074" w:rsidRPr="00771BE3" w:rsidRDefault="00EE5074" w:rsidP="00EE5074">
            <w:pPr>
              <w:rPr>
                <w:rFonts w:cs="Arial"/>
                <w:b/>
                <w:bCs/>
                <w:color w:val="000000"/>
                <w:sz w:val="28"/>
                <w:szCs w:val="28"/>
              </w:rPr>
            </w:pPr>
          </w:p>
        </w:tc>
        <w:tc>
          <w:tcPr>
            <w:tcW w:w="1168" w:type="dxa"/>
            <w:tcBorders>
              <w:top w:val="nil"/>
              <w:left w:val="nil"/>
              <w:bottom w:val="nil"/>
              <w:right w:val="nil"/>
            </w:tcBorders>
            <w:shd w:val="clear" w:color="auto" w:fill="auto"/>
            <w:noWrap/>
            <w:vAlign w:val="bottom"/>
            <w:hideMark/>
          </w:tcPr>
          <w:p w14:paraId="3721584E" w14:textId="77777777" w:rsidR="00EE5074" w:rsidRPr="00771BE3" w:rsidRDefault="00EE5074" w:rsidP="00EE5074">
            <w:pPr>
              <w:rPr>
                <w:rFonts w:cs="Arial"/>
                <w:b/>
                <w:bCs/>
                <w:color w:val="000000"/>
                <w:sz w:val="28"/>
                <w:szCs w:val="28"/>
              </w:rPr>
            </w:pPr>
          </w:p>
        </w:tc>
        <w:tc>
          <w:tcPr>
            <w:tcW w:w="2092" w:type="dxa"/>
            <w:tcBorders>
              <w:top w:val="nil"/>
              <w:left w:val="nil"/>
              <w:bottom w:val="nil"/>
              <w:right w:val="nil"/>
            </w:tcBorders>
            <w:shd w:val="clear" w:color="auto" w:fill="auto"/>
            <w:noWrap/>
            <w:vAlign w:val="bottom"/>
            <w:hideMark/>
          </w:tcPr>
          <w:p w14:paraId="1545791D" w14:textId="77777777" w:rsidR="00EE5074" w:rsidRPr="00771BE3" w:rsidRDefault="00EE5074" w:rsidP="00EE5074">
            <w:pPr>
              <w:rPr>
                <w:rFonts w:cs="Arial"/>
                <w:b/>
                <w:bCs/>
                <w:color w:val="000000"/>
                <w:sz w:val="28"/>
                <w:szCs w:val="28"/>
              </w:rPr>
            </w:pPr>
          </w:p>
        </w:tc>
      </w:tr>
      <w:tr w:rsidR="00EE5074" w:rsidRPr="00771BE3" w14:paraId="09F37BF4" w14:textId="77777777" w:rsidTr="00EE5074">
        <w:trPr>
          <w:trHeight w:val="288"/>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DEE70" w14:textId="77777777" w:rsidR="00EE5074" w:rsidRPr="00771BE3" w:rsidRDefault="00EE5074" w:rsidP="00EE5074">
            <w:pPr>
              <w:rPr>
                <w:rFonts w:cs="Arial"/>
                <w:b/>
                <w:bCs/>
                <w:color w:val="000000"/>
              </w:rPr>
            </w:pPr>
            <w:r w:rsidRPr="00771BE3">
              <w:rPr>
                <w:rFonts w:cs="Arial"/>
                <w:b/>
                <w:bCs/>
                <w:color w:val="000000"/>
              </w:rPr>
              <w:t>Antall kommuner</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14:paraId="664105F1" w14:textId="77777777" w:rsidR="00EE5074" w:rsidRPr="00771BE3" w:rsidRDefault="00EE5074" w:rsidP="00EE5074">
            <w:pPr>
              <w:rPr>
                <w:rFonts w:cs="Arial"/>
                <w:b/>
                <w:bCs/>
                <w:color w:val="000000"/>
              </w:rPr>
            </w:pPr>
            <w:r w:rsidRPr="00771BE3">
              <w:rPr>
                <w:rFonts w:cs="Arial"/>
                <w:b/>
                <w:bCs/>
                <w:color w:val="000000"/>
              </w:rPr>
              <w:t>Kommune</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14:paraId="678DE4C9" w14:textId="77777777" w:rsidR="00EE5074" w:rsidRPr="00771BE3" w:rsidRDefault="00EE5074" w:rsidP="00EE5074">
            <w:pPr>
              <w:rPr>
                <w:rFonts w:cs="Arial"/>
                <w:b/>
                <w:bCs/>
                <w:color w:val="000000"/>
              </w:rPr>
            </w:pPr>
            <w:r w:rsidRPr="00771BE3">
              <w:rPr>
                <w:rFonts w:cs="Arial"/>
                <w:b/>
                <w:bCs/>
                <w:color w:val="000000"/>
              </w:rPr>
              <w:t>Innbyggere</w:t>
            </w:r>
          </w:p>
        </w:tc>
        <w:tc>
          <w:tcPr>
            <w:tcW w:w="2092" w:type="dxa"/>
            <w:tcBorders>
              <w:top w:val="single" w:sz="4" w:space="0" w:color="auto"/>
              <w:left w:val="nil"/>
              <w:bottom w:val="single" w:sz="4" w:space="0" w:color="auto"/>
              <w:right w:val="single" w:sz="4" w:space="0" w:color="auto"/>
            </w:tcBorders>
            <w:shd w:val="clear" w:color="auto" w:fill="auto"/>
            <w:noWrap/>
            <w:vAlign w:val="bottom"/>
            <w:hideMark/>
          </w:tcPr>
          <w:p w14:paraId="498EE4FC" w14:textId="77777777" w:rsidR="00EE5074" w:rsidRPr="00771BE3" w:rsidRDefault="00EE5074" w:rsidP="00EE5074">
            <w:pPr>
              <w:rPr>
                <w:rFonts w:cs="Arial"/>
                <w:b/>
                <w:bCs/>
                <w:color w:val="000000"/>
              </w:rPr>
            </w:pPr>
            <w:r w:rsidRPr="00771BE3">
              <w:rPr>
                <w:rFonts w:cs="Arial"/>
                <w:b/>
                <w:bCs/>
                <w:color w:val="000000"/>
              </w:rPr>
              <w:t>Andel</w:t>
            </w:r>
          </w:p>
        </w:tc>
      </w:tr>
      <w:tr w:rsidR="00EE5074" w:rsidRPr="00771BE3" w14:paraId="6F9D7B76"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5CE70266" w14:textId="77777777" w:rsidR="00EE5074" w:rsidRPr="00771BE3" w:rsidRDefault="00EE5074" w:rsidP="00EE5074">
            <w:pPr>
              <w:jc w:val="right"/>
              <w:rPr>
                <w:rFonts w:cs="Arial"/>
                <w:color w:val="000000"/>
              </w:rPr>
            </w:pPr>
            <w:r w:rsidRPr="00771BE3">
              <w:rPr>
                <w:rFonts w:cs="Arial"/>
                <w:color w:val="000000"/>
              </w:rPr>
              <w:t>1</w:t>
            </w:r>
          </w:p>
        </w:tc>
        <w:tc>
          <w:tcPr>
            <w:tcW w:w="2694" w:type="dxa"/>
            <w:tcBorders>
              <w:top w:val="nil"/>
              <w:left w:val="nil"/>
              <w:bottom w:val="single" w:sz="4" w:space="0" w:color="auto"/>
              <w:right w:val="single" w:sz="4" w:space="0" w:color="auto"/>
            </w:tcBorders>
            <w:shd w:val="clear" w:color="auto" w:fill="auto"/>
            <w:noWrap/>
            <w:vAlign w:val="bottom"/>
            <w:hideMark/>
          </w:tcPr>
          <w:p w14:paraId="2553FD31" w14:textId="77777777" w:rsidR="00EE5074" w:rsidRPr="00771BE3" w:rsidRDefault="00EE5074" w:rsidP="00EE5074">
            <w:pPr>
              <w:rPr>
                <w:rFonts w:cs="Arial"/>
                <w:color w:val="000000"/>
              </w:rPr>
            </w:pPr>
            <w:r w:rsidRPr="00771BE3">
              <w:rPr>
                <w:rFonts w:cs="Arial"/>
                <w:color w:val="000000"/>
              </w:rPr>
              <w:t>0101 Halden</w:t>
            </w:r>
          </w:p>
        </w:tc>
        <w:tc>
          <w:tcPr>
            <w:tcW w:w="1168" w:type="dxa"/>
            <w:tcBorders>
              <w:top w:val="nil"/>
              <w:left w:val="nil"/>
              <w:bottom w:val="single" w:sz="4" w:space="0" w:color="auto"/>
              <w:right w:val="single" w:sz="4" w:space="0" w:color="auto"/>
            </w:tcBorders>
            <w:shd w:val="clear" w:color="auto" w:fill="auto"/>
            <w:noWrap/>
            <w:vAlign w:val="bottom"/>
            <w:hideMark/>
          </w:tcPr>
          <w:p w14:paraId="2224F720" w14:textId="77777777" w:rsidR="00EE5074" w:rsidRPr="00771BE3" w:rsidRDefault="00EE5074" w:rsidP="00EE5074">
            <w:pPr>
              <w:jc w:val="right"/>
              <w:rPr>
                <w:rFonts w:cs="Arial"/>
                <w:color w:val="000000"/>
              </w:rPr>
            </w:pPr>
            <w:r w:rsidRPr="00771BE3">
              <w:rPr>
                <w:rFonts w:cs="Arial"/>
                <w:color w:val="000000"/>
              </w:rPr>
              <w:t>30790</w:t>
            </w:r>
          </w:p>
        </w:tc>
        <w:tc>
          <w:tcPr>
            <w:tcW w:w="2092" w:type="dxa"/>
            <w:tcBorders>
              <w:top w:val="nil"/>
              <w:left w:val="nil"/>
              <w:bottom w:val="single" w:sz="4" w:space="0" w:color="auto"/>
              <w:right w:val="single" w:sz="4" w:space="0" w:color="auto"/>
            </w:tcBorders>
            <w:shd w:val="clear" w:color="auto" w:fill="auto"/>
            <w:noWrap/>
            <w:vAlign w:val="bottom"/>
            <w:hideMark/>
          </w:tcPr>
          <w:p w14:paraId="7F29548C" w14:textId="77777777" w:rsidR="00EE5074" w:rsidRPr="00771BE3" w:rsidRDefault="00EE5074" w:rsidP="00EE5074">
            <w:pPr>
              <w:jc w:val="right"/>
              <w:rPr>
                <w:rFonts w:cs="Arial"/>
                <w:color w:val="000000"/>
              </w:rPr>
            </w:pPr>
            <w:r w:rsidRPr="00771BE3">
              <w:rPr>
                <w:rFonts w:cs="Arial"/>
                <w:color w:val="000000"/>
              </w:rPr>
              <w:t>4,32</w:t>
            </w:r>
          </w:p>
        </w:tc>
      </w:tr>
      <w:tr w:rsidR="00EE5074" w:rsidRPr="00771BE3" w14:paraId="3F1AF2E1"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79660C5" w14:textId="77777777" w:rsidR="00EE5074" w:rsidRPr="00771BE3" w:rsidRDefault="00EE5074" w:rsidP="00EE5074">
            <w:pPr>
              <w:jc w:val="right"/>
              <w:rPr>
                <w:rFonts w:cs="Arial"/>
                <w:color w:val="000000"/>
              </w:rPr>
            </w:pPr>
            <w:r w:rsidRPr="00771BE3">
              <w:rPr>
                <w:rFonts w:cs="Arial"/>
                <w:color w:val="000000"/>
              </w:rPr>
              <w:t>2</w:t>
            </w:r>
          </w:p>
        </w:tc>
        <w:tc>
          <w:tcPr>
            <w:tcW w:w="2694" w:type="dxa"/>
            <w:tcBorders>
              <w:top w:val="nil"/>
              <w:left w:val="nil"/>
              <w:bottom w:val="single" w:sz="4" w:space="0" w:color="auto"/>
              <w:right w:val="single" w:sz="4" w:space="0" w:color="auto"/>
            </w:tcBorders>
            <w:shd w:val="clear" w:color="auto" w:fill="auto"/>
            <w:noWrap/>
            <w:vAlign w:val="bottom"/>
            <w:hideMark/>
          </w:tcPr>
          <w:p w14:paraId="2F0B25A2" w14:textId="77777777" w:rsidR="00EE5074" w:rsidRPr="00771BE3" w:rsidRDefault="00EE5074" w:rsidP="00EE5074">
            <w:pPr>
              <w:rPr>
                <w:rFonts w:cs="Arial"/>
                <w:color w:val="000000"/>
              </w:rPr>
            </w:pPr>
            <w:r w:rsidRPr="00771BE3">
              <w:rPr>
                <w:rFonts w:cs="Arial"/>
                <w:color w:val="000000"/>
              </w:rPr>
              <w:t>0104 Moss</w:t>
            </w:r>
          </w:p>
        </w:tc>
        <w:tc>
          <w:tcPr>
            <w:tcW w:w="1168" w:type="dxa"/>
            <w:tcBorders>
              <w:top w:val="nil"/>
              <w:left w:val="nil"/>
              <w:bottom w:val="single" w:sz="4" w:space="0" w:color="auto"/>
              <w:right w:val="single" w:sz="4" w:space="0" w:color="auto"/>
            </w:tcBorders>
            <w:shd w:val="clear" w:color="auto" w:fill="auto"/>
            <w:noWrap/>
            <w:vAlign w:val="bottom"/>
            <w:hideMark/>
          </w:tcPr>
          <w:p w14:paraId="59AF76F1" w14:textId="77777777" w:rsidR="00EE5074" w:rsidRPr="00771BE3" w:rsidRDefault="00EE5074" w:rsidP="00EE5074">
            <w:pPr>
              <w:jc w:val="right"/>
              <w:rPr>
                <w:rFonts w:cs="Arial"/>
                <w:color w:val="000000"/>
              </w:rPr>
            </w:pPr>
            <w:r w:rsidRPr="00771BE3">
              <w:rPr>
                <w:rFonts w:cs="Arial"/>
                <w:color w:val="000000"/>
              </w:rPr>
              <w:t>32407</w:t>
            </w:r>
          </w:p>
        </w:tc>
        <w:tc>
          <w:tcPr>
            <w:tcW w:w="2092" w:type="dxa"/>
            <w:tcBorders>
              <w:top w:val="nil"/>
              <w:left w:val="nil"/>
              <w:bottom w:val="single" w:sz="4" w:space="0" w:color="auto"/>
              <w:right w:val="single" w:sz="4" w:space="0" w:color="auto"/>
            </w:tcBorders>
            <w:shd w:val="clear" w:color="auto" w:fill="auto"/>
            <w:noWrap/>
            <w:vAlign w:val="bottom"/>
            <w:hideMark/>
          </w:tcPr>
          <w:p w14:paraId="3B72D324" w14:textId="77777777" w:rsidR="00EE5074" w:rsidRPr="00771BE3" w:rsidRDefault="00EE5074" w:rsidP="00EE5074">
            <w:pPr>
              <w:jc w:val="right"/>
              <w:rPr>
                <w:rFonts w:cs="Arial"/>
                <w:color w:val="000000"/>
              </w:rPr>
            </w:pPr>
            <w:r w:rsidRPr="00771BE3">
              <w:rPr>
                <w:rFonts w:cs="Arial"/>
                <w:color w:val="000000"/>
              </w:rPr>
              <w:t>4,55</w:t>
            </w:r>
          </w:p>
        </w:tc>
      </w:tr>
      <w:tr w:rsidR="00EE5074" w:rsidRPr="00771BE3" w14:paraId="67F09A60"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7E483AC" w14:textId="77777777" w:rsidR="00EE5074" w:rsidRPr="00771BE3" w:rsidRDefault="00EE5074" w:rsidP="00EE5074">
            <w:pPr>
              <w:jc w:val="right"/>
              <w:rPr>
                <w:rFonts w:cs="Arial"/>
                <w:color w:val="000000"/>
              </w:rPr>
            </w:pPr>
            <w:r w:rsidRPr="00771BE3">
              <w:rPr>
                <w:rFonts w:cs="Arial"/>
                <w:color w:val="000000"/>
              </w:rPr>
              <w:t>3</w:t>
            </w:r>
          </w:p>
        </w:tc>
        <w:tc>
          <w:tcPr>
            <w:tcW w:w="2694" w:type="dxa"/>
            <w:tcBorders>
              <w:top w:val="nil"/>
              <w:left w:val="nil"/>
              <w:bottom w:val="single" w:sz="4" w:space="0" w:color="auto"/>
              <w:right w:val="single" w:sz="4" w:space="0" w:color="auto"/>
            </w:tcBorders>
            <w:shd w:val="clear" w:color="auto" w:fill="auto"/>
            <w:noWrap/>
            <w:vAlign w:val="bottom"/>
            <w:hideMark/>
          </w:tcPr>
          <w:p w14:paraId="649C2078" w14:textId="77777777" w:rsidR="00EE5074" w:rsidRPr="00771BE3" w:rsidRDefault="00EE5074" w:rsidP="00EE5074">
            <w:pPr>
              <w:rPr>
                <w:rFonts w:cs="Arial"/>
                <w:color w:val="000000"/>
              </w:rPr>
            </w:pPr>
            <w:r w:rsidRPr="00771BE3">
              <w:rPr>
                <w:rFonts w:cs="Arial"/>
                <w:color w:val="000000"/>
              </w:rPr>
              <w:t>0105 Sarpsborg</w:t>
            </w:r>
          </w:p>
        </w:tc>
        <w:tc>
          <w:tcPr>
            <w:tcW w:w="1168" w:type="dxa"/>
            <w:tcBorders>
              <w:top w:val="nil"/>
              <w:left w:val="nil"/>
              <w:bottom w:val="single" w:sz="4" w:space="0" w:color="auto"/>
              <w:right w:val="single" w:sz="4" w:space="0" w:color="auto"/>
            </w:tcBorders>
            <w:shd w:val="clear" w:color="auto" w:fill="auto"/>
            <w:noWrap/>
            <w:vAlign w:val="bottom"/>
            <w:hideMark/>
          </w:tcPr>
          <w:p w14:paraId="54968445" w14:textId="77777777" w:rsidR="00EE5074" w:rsidRPr="00771BE3" w:rsidRDefault="00EE5074" w:rsidP="00EE5074">
            <w:pPr>
              <w:jc w:val="right"/>
              <w:rPr>
                <w:rFonts w:cs="Arial"/>
                <w:color w:val="000000"/>
              </w:rPr>
            </w:pPr>
            <w:r w:rsidRPr="00771BE3">
              <w:rPr>
                <w:rFonts w:cs="Arial"/>
                <w:color w:val="000000"/>
              </w:rPr>
              <w:t>55127</w:t>
            </w:r>
          </w:p>
        </w:tc>
        <w:tc>
          <w:tcPr>
            <w:tcW w:w="2092" w:type="dxa"/>
            <w:tcBorders>
              <w:top w:val="nil"/>
              <w:left w:val="nil"/>
              <w:bottom w:val="single" w:sz="4" w:space="0" w:color="auto"/>
              <w:right w:val="single" w:sz="4" w:space="0" w:color="auto"/>
            </w:tcBorders>
            <w:shd w:val="clear" w:color="auto" w:fill="auto"/>
            <w:noWrap/>
            <w:vAlign w:val="bottom"/>
            <w:hideMark/>
          </w:tcPr>
          <w:p w14:paraId="2D5D1B64" w14:textId="77777777" w:rsidR="00EE5074" w:rsidRPr="00771BE3" w:rsidRDefault="00EE5074" w:rsidP="00EE5074">
            <w:pPr>
              <w:jc w:val="right"/>
              <w:rPr>
                <w:rFonts w:cs="Arial"/>
                <w:color w:val="000000"/>
              </w:rPr>
            </w:pPr>
            <w:r w:rsidRPr="00771BE3">
              <w:rPr>
                <w:rFonts w:cs="Arial"/>
                <w:color w:val="000000"/>
              </w:rPr>
              <w:t>7,74</w:t>
            </w:r>
          </w:p>
        </w:tc>
      </w:tr>
      <w:tr w:rsidR="00EE5074" w:rsidRPr="00771BE3" w14:paraId="4524CF49"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145F46EB" w14:textId="77777777" w:rsidR="00EE5074" w:rsidRPr="00771BE3" w:rsidRDefault="00EE5074" w:rsidP="00EE5074">
            <w:pPr>
              <w:jc w:val="right"/>
              <w:rPr>
                <w:rFonts w:cs="Arial"/>
                <w:color w:val="000000"/>
              </w:rPr>
            </w:pPr>
            <w:r w:rsidRPr="00771BE3">
              <w:rPr>
                <w:rFonts w:cs="Arial"/>
                <w:color w:val="000000"/>
              </w:rPr>
              <w:t>4</w:t>
            </w:r>
          </w:p>
        </w:tc>
        <w:tc>
          <w:tcPr>
            <w:tcW w:w="2694" w:type="dxa"/>
            <w:tcBorders>
              <w:top w:val="nil"/>
              <w:left w:val="nil"/>
              <w:bottom w:val="single" w:sz="4" w:space="0" w:color="auto"/>
              <w:right w:val="single" w:sz="4" w:space="0" w:color="auto"/>
            </w:tcBorders>
            <w:shd w:val="clear" w:color="auto" w:fill="auto"/>
            <w:noWrap/>
            <w:vAlign w:val="bottom"/>
            <w:hideMark/>
          </w:tcPr>
          <w:p w14:paraId="26306A62" w14:textId="77777777" w:rsidR="00EE5074" w:rsidRPr="00771BE3" w:rsidRDefault="00EE5074" w:rsidP="00EE5074">
            <w:pPr>
              <w:rPr>
                <w:rFonts w:cs="Arial"/>
                <w:color w:val="000000"/>
              </w:rPr>
            </w:pPr>
            <w:r w:rsidRPr="00771BE3">
              <w:rPr>
                <w:rFonts w:cs="Arial"/>
                <w:color w:val="000000"/>
              </w:rPr>
              <w:t>0106 Fredrikstad</w:t>
            </w:r>
          </w:p>
        </w:tc>
        <w:tc>
          <w:tcPr>
            <w:tcW w:w="1168" w:type="dxa"/>
            <w:tcBorders>
              <w:top w:val="nil"/>
              <w:left w:val="nil"/>
              <w:bottom w:val="single" w:sz="4" w:space="0" w:color="auto"/>
              <w:right w:val="single" w:sz="4" w:space="0" w:color="auto"/>
            </w:tcBorders>
            <w:shd w:val="clear" w:color="auto" w:fill="auto"/>
            <w:noWrap/>
            <w:vAlign w:val="bottom"/>
            <w:hideMark/>
          </w:tcPr>
          <w:p w14:paraId="2A6DF03E" w14:textId="77777777" w:rsidR="00EE5074" w:rsidRPr="00771BE3" w:rsidRDefault="00EE5074" w:rsidP="00EE5074">
            <w:pPr>
              <w:jc w:val="right"/>
              <w:rPr>
                <w:rFonts w:cs="Arial"/>
                <w:color w:val="000000"/>
              </w:rPr>
            </w:pPr>
            <w:r w:rsidRPr="00771BE3">
              <w:rPr>
                <w:rFonts w:cs="Arial"/>
                <w:color w:val="000000"/>
              </w:rPr>
              <w:t>80121</w:t>
            </w:r>
          </w:p>
        </w:tc>
        <w:tc>
          <w:tcPr>
            <w:tcW w:w="2092" w:type="dxa"/>
            <w:tcBorders>
              <w:top w:val="nil"/>
              <w:left w:val="nil"/>
              <w:bottom w:val="single" w:sz="4" w:space="0" w:color="auto"/>
              <w:right w:val="single" w:sz="4" w:space="0" w:color="auto"/>
            </w:tcBorders>
            <w:shd w:val="clear" w:color="auto" w:fill="auto"/>
            <w:noWrap/>
            <w:vAlign w:val="bottom"/>
            <w:hideMark/>
          </w:tcPr>
          <w:p w14:paraId="56A64EAB" w14:textId="77777777" w:rsidR="00EE5074" w:rsidRPr="00771BE3" w:rsidRDefault="00EE5074" w:rsidP="00EE5074">
            <w:pPr>
              <w:jc w:val="right"/>
              <w:rPr>
                <w:rFonts w:cs="Arial"/>
                <w:color w:val="000000"/>
              </w:rPr>
            </w:pPr>
            <w:r w:rsidRPr="00771BE3">
              <w:rPr>
                <w:rFonts w:cs="Arial"/>
                <w:color w:val="000000"/>
              </w:rPr>
              <w:t>11,25</w:t>
            </w:r>
          </w:p>
        </w:tc>
      </w:tr>
      <w:tr w:rsidR="00EE5074" w:rsidRPr="00771BE3" w14:paraId="2CC4C997"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30310334" w14:textId="77777777" w:rsidR="00EE5074" w:rsidRPr="00771BE3" w:rsidRDefault="00EE5074" w:rsidP="00EE5074">
            <w:pPr>
              <w:jc w:val="right"/>
              <w:rPr>
                <w:rFonts w:cs="Arial"/>
                <w:color w:val="000000"/>
              </w:rPr>
            </w:pPr>
            <w:r w:rsidRPr="00771BE3">
              <w:rPr>
                <w:rFonts w:cs="Arial"/>
                <w:color w:val="000000"/>
              </w:rPr>
              <w:t>5</w:t>
            </w:r>
          </w:p>
        </w:tc>
        <w:tc>
          <w:tcPr>
            <w:tcW w:w="2694" w:type="dxa"/>
            <w:tcBorders>
              <w:top w:val="nil"/>
              <w:left w:val="nil"/>
              <w:bottom w:val="single" w:sz="4" w:space="0" w:color="auto"/>
              <w:right w:val="single" w:sz="4" w:space="0" w:color="auto"/>
            </w:tcBorders>
            <w:shd w:val="clear" w:color="auto" w:fill="auto"/>
            <w:noWrap/>
            <w:vAlign w:val="bottom"/>
            <w:hideMark/>
          </w:tcPr>
          <w:p w14:paraId="6354BA01" w14:textId="77777777" w:rsidR="00EE5074" w:rsidRPr="00771BE3" w:rsidRDefault="00EE5074" w:rsidP="00EE5074">
            <w:pPr>
              <w:rPr>
                <w:rFonts w:cs="Arial"/>
                <w:color w:val="000000"/>
              </w:rPr>
            </w:pPr>
            <w:r w:rsidRPr="00771BE3">
              <w:rPr>
                <w:rFonts w:cs="Arial"/>
                <w:color w:val="000000"/>
              </w:rPr>
              <w:t>0111 Hvaler</w:t>
            </w:r>
          </w:p>
        </w:tc>
        <w:tc>
          <w:tcPr>
            <w:tcW w:w="1168" w:type="dxa"/>
            <w:tcBorders>
              <w:top w:val="nil"/>
              <w:left w:val="nil"/>
              <w:bottom w:val="single" w:sz="4" w:space="0" w:color="auto"/>
              <w:right w:val="single" w:sz="4" w:space="0" w:color="auto"/>
            </w:tcBorders>
            <w:shd w:val="clear" w:color="auto" w:fill="auto"/>
            <w:noWrap/>
            <w:vAlign w:val="bottom"/>
            <w:hideMark/>
          </w:tcPr>
          <w:p w14:paraId="4470A994" w14:textId="77777777" w:rsidR="00EE5074" w:rsidRPr="00771BE3" w:rsidRDefault="00EE5074" w:rsidP="00EE5074">
            <w:pPr>
              <w:jc w:val="right"/>
              <w:rPr>
                <w:rFonts w:cs="Arial"/>
                <w:color w:val="000000"/>
              </w:rPr>
            </w:pPr>
            <w:r w:rsidRPr="00771BE3">
              <w:rPr>
                <w:rFonts w:cs="Arial"/>
                <w:color w:val="000000"/>
              </w:rPr>
              <w:t>4517</w:t>
            </w:r>
          </w:p>
        </w:tc>
        <w:tc>
          <w:tcPr>
            <w:tcW w:w="2092" w:type="dxa"/>
            <w:tcBorders>
              <w:top w:val="nil"/>
              <w:left w:val="nil"/>
              <w:bottom w:val="single" w:sz="4" w:space="0" w:color="auto"/>
              <w:right w:val="single" w:sz="4" w:space="0" w:color="auto"/>
            </w:tcBorders>
            <w:shd w:val="clear" w:color="auto" w:fill="auto"/>
            <w:noWrap/>
            <w:vAlign w:val="bottom"/>
            <w:hideMark/>
          </w:tcPr>
          <w:p w14:paraId="31267E37" w14:textId="77777777" w:rsidR="00EE5074" w:rsidRPr="00771BE3" w:rsidRDefault="00EE5074" w:rsidP="00EE5074">
            <w:pPr>
              <w:jc w:val="right"/>
              <w:rPr>
                <w:rFonts w:cs="Arial"/>
                <w:color w:val="000000"/>
              </w:rPr>
            </w:pPr>
            <w:r w:rsidRPr="00771BE3">
              <w:rPr>
                <w:rFonts w:cs="Arial"/>
                <w:color w:val="000000"/>
              </w:rPr>
              <w:t>0,63</w:t>
            </w:r>
          </w:p>
        </w:tc>
      </w:tr>
      <w:tr w:rsidR="00EE5074" w:rsidRPr="00771BE3" w14:paraId="1D64F7AF"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147675E2" w14:textId="77777777" w:rsidR="00EE5074" w:rsidRPr="00771BE3" w:rsidRDefault="00EE5074" w:rsidP="00EE5074">
            <w:pPr>
              <w:jc w:val="right"/>
              <w:rPr>
                <w:rFonts w:cs="Arial"/>
                <w:color w:val="000000"/>
              </w:rPr>
            </w:pPr>
            <w:r w:rsidRPr="00771BE3">
              <w:rPr>
                <w:rFonts w:cs="Arial"/>
                <w:color w:val="000000"/>
              </w:rPr>
              <w:t>6</w:t>
            </w:r>
          </w:p>
        </w:tc>
        <w:tc>
          <w:tcPr>
            <w:tcW w:w="2694" w:type="dxa"/>
            <w:tcBorders>
              <w:top w:val="nil"/>
              <w:left w:val="nil"/>
              <w:bottom w:val="single" w:sz="4" w:space="0" w:color="auto"/>
              <w:right w:val="single" w:sz="4" w:space="0" w:color="auto"/>
            </w:tcBorders>
            <w:shd w:val="clear" w:color="auto" w:fill="auto"/>
            <w:noWrap/>
            <w:vAlign w:val="bottom"/>
            <w:hideMark/>
          </w:tcPr>
          <w:p w14:paraId="1F951248" w14:textId="77777777" w:rsidR="00EE5074" w:rsidRPr="00771BE3" w:rsidRDefault="00EE5074" w:rsidP="00EE5074">
            <w:pPr>
              <w:rPr>
                <w:rFonts w:cs="Arial"/>
                <w:color w:val="000000"/>
              </w:rPr>
            </w:pPr>
            <w:r w:rsidRPr="00771BE3">
              <w:rPr>
                <w:rFonts w:cs="Arial"/>
                <w:color w:val="000000"/>
              </w:rPr>
              <w:t>0118 Aremark</w:t>
            </w:r>
          </w:p>
        </w:tc>
        <w:tc>
          <w:tcPr>
            <w:tcW w:w="1168" w:type="dxa"/>
            <w:tcBorders>
              <w:top w:val="nil"/>
              <w:left w:val="nil"/>
              <w:bottom w:val="single" w:sz="4" w:space="0" w:color="auto"/>
              <w:right w:val="single" w:sz="4" w:space="0" w:color="auto"/>
            </w:tcBorders>
            <w:shd w:val="clear" w:color="auto" w:fill="auto"/>
            <w:noWrap/>
            <w:vAlign w:val="bottom"/>
            <w:hideMark/>
          </w:tcPr>
          <w:p w14:paraId="34EB09F5" w14:textId="77777777" w:rsidR="00EE5074" w:rsidRPr="00771BE3" w:rsidRDefault="00EE5074" w:rsidP="00EE5074">
            <w:pPr>
              <w:jc w:val="right"/>
              <w:rPr>
                <w:rFonts w:cs="Arial"/>
                <w:color w:val="000000"/>
              </w:rPr>
            </w:pPr>
            <w:r w:rsidRPr="00771BE3">
              <w:rPr>
                <w:rFonts w:cs="Arial"/>
                <w:color w:val="000000"/>
              </w:rPr>
              <w:t>1398</w:t>
            </w:r>
          </w:p>
        </w:tc>
        <w:tc>
          <w:tcPr>
            <w:tcW w:w="2092" w:type="dxa"/>
            <w:tcBorders>
              <w:top w:val="nil"/>
              <w:left w:val="nil"/>
              <w:bottom w:val="single" w:sz="4" w:space="0" w:color="auto"/>
              <w:right w:val="single" w:sz="4" w:space="0" w:color="auto"/>
            </w:tcBorders>
            <w:shd w:val="clear" w:color="auto" w:fill="auto"/>
            <w:noWrap/>
            <w:vAlign w:val="bottom"/>
            <w:hideMark/>
          </w:tcPr>
          <w:p w14:paraId="37E9BF84" w14:textId="77777777" w:rsidR="00EE5074" w:rsidRPr="00771BE3" w:rsidRDefault="00EE5074" w:rsidP="00EE5074">
            <w:pPr>
              <w:jc w:val="right"/>
              <w:rPr>
                <w:rFonts w:cs="Arial"/>
                <w:color w:val="000000"/>
              </w:rPr>
            </w:pPr>
            <w:r w:rsidRPr="00771BE3">
              <w:rPr>
                <w:rFonts w:cs="Arial"/>
                <w:color w:val="000000"/>
              </w:rPr>
              <w:t>0,20</w:t>
            </w:r>
          </w:p>
        </w:tc>
      </w:tr>
      <w:tr w:rsidR="00EE5074" w:rsidRPr="00771BE3" w14:paraId="1278BC50"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57EA80D" w14:textId="77777777" w:rsidR="00EE5074" w:rsidRPr="00771BE3" w:rsidRDefault="00EE5074" w:rsidP="00EE5074">
            <w:pPr>
              <w:jc w:val="right"/>
              <w:rPr>
                <w:rFonts w:cs="Arial"/>
                <w:color w:val="000000"/>
              </w:rPr>
            </w:pPr>
            <w:r w:rsidRPr="00771BE3">
              <w:rPr>
                <w:rFonts w:cs="Arial"/>
                <w:color w:val="000000"/>
              </w:rPr>
              <w:t>7</w:t>
            </w:r>
          </w:p>
        </w:tc>
        <w:tc>
          <w:tcPr>
            <w:tcW w:w="2694" w:type="dxa"/>
            <w:tcBorders>
              <w:top w:val="nil"/>
              <w:left w:val="nil"/>
              <w:bottom w:val="single" w:sz="4" w:space="0" w:color="auto"/>
              <w:right w:val="single" w:sz="4" w:space="0" w:color="auto"/>
            </w:tcBorders>
            <w:shd w:val="clear" w:color="auto" w:fill="auto"/>
            <w:noWrap/>
            <w:vAlign w:val="bottom"/>
            <w:hideMark/>
          </w:tcPr>
          <w:p w14:paraId="2701CC65" w14:textId="77777777" w:rsidR="00EE5074" w:rsidRPr="00771BE3" w:rsidRDefault="00EE5074" w:rsidP="00EE5074">
            <w:pPr>
              <w:rPr>
                <w:rFonts w:cs="Arial"/>
                <w:color w:val="000000"/>
              </w:rPr>
            </w:pPr>
            <w:r w:rsidRPr="00771BE3">
              <w:rPr>
                <w:rFonts w:cs="Arial"/>
                <w:color w:val="000000"/>
              </w:rPr>
              <w:t>0119 Marker</w:t>
            </w:r>
          </w:p>
        </w:tc>
        <w:tc>
          <w:tcPr>
            <w:tcW w:w="1168" w:type="dxa"/>
            <w:tcBorders>
              <w:top w:val="nil"/>
              <w:left w:val="nil"/>
              <w:bottom w:val="single" w:sz="4" w:space="0" w:color="auto"/>
              <w:right w:val="single" w:sz="4" w:space="0" w:color="auto"/>
            </w:tcBorders>
            <w:shd w:val="clear" w:color="auto" w:fill="auto"/>
            <w:noWrap/>
            <w:vAlign w:val="bottom"/>
            <w:hideMark/>
          </w:tcPr>
          <w:p w14:paraId="0B0B1816" w14:textId="77777777" w:rsidR="00EE5074" w:rsidRPr="00771BE3" w:rsidRDefault="00EE5074" w:rsidP="00EE5074">
            <w:pPr>
              <w:jc w:val="right"/>
              <w:rPr>
                <w:rFonts w:cs="Arial"/>
                <w:color w:val="000000"/>
              </w:rPr>
            </w:pPr>
            <w:r w:rsidRPr="00771BE3">
              <w:rPr>
                <w:rFonts w:cs="Arial"/>
                <w:color w:val="000000"/>
              </w:rPr>
              <w:t>3597</w:t>
            </w:r>
          </w:p>
        </w:tc>
        <w:tc>
          <w:tcPr>
            <w:tcW w:w="2092" w:type="dxa"/>
            <w:tcBorders>
              <w:top w:val="nil"/>
              <w:left w:val="nil"/>
              <w:bottom w:val="single" w:sz="4" w:space="0" w:color="auto"/>
              <w:right w:val="single" w:sz="4" w:space="0" w:color="auto"/>
            </w:tcBorders>
            <w:shd w:val="clear" w:color="auto" w:fill="auto"/>
            <w:noWrap/>
            <w:vAlign w:val="bottom"/>
            <w:hideMark/>
          </w:tcPr>
          <w:p w14:paraId="43A7ABDB" w14:textId="77777777" w:rsidR="00EE5074" w:rsidRPr="00771BE3" w:rsidRDefault="00EE5074" w:rsidP="00EE5074">
            <w:pPr>
              <w:jc w:val="right"/>
              <w:rPr>
                <w:rFonts w:cs="Arial"/>
                <w:color w:val="000000"/>
              </w:rPr>
            </w:pPr>
            <w:r w:rsidRPr="00771BE3">
              <w:rPr>
                <w:rFonts w:cs="Arial"/>
                <w:color w:val="000000"/>
              </w:rPr>
              <w:t>0,50</w:t>
            </w:r>
          </w:p>
        </w:tc>
      </w:tr>
      <w:tr w:rsidR="00EE5074" w:rsidRPr="00771BE3" w14:paraId="780D1B05"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3CDD150A" w14:textId="77777777" w:rsidR="00EE5074" w:rsidRPr="00771BE3" w:rsidRDefault="00EE5074" w:rsidP="00EE5074">
            <w:pPr>
              <w:jc w:val="right"/>
              <w:rPr>
                <w:rFonts w:cs="Arial"/>
                <w:color w:val="000000"/>
              </w:rPr>
            </w:pPr>
            <w:r w:rsidRPr="00771BE3">
              <w:rPr>
                <w:rFonts w:cs="Arial"/>
                <w:color w:val="000000"/>
              </w:rPr>
              <w:t>8</w:t>
            </w:r>
          </w:p>
        </w:tc>
        <w:tc>
          <w:tcPr>
            <w:tcW w:w="2694" w:type="dxa"/>
            <w:tcBorders>
              <w:top w:val="nil"/>
              <w:left w:val="nil"/>
              <w:bottom w:val="single" w:sz="4" w:space="0" w:color="auto"/>
              <w:right w:val="single" w:sz="4" w:space="0" w:color="auto"/>
            </w:tcBorders>
            <w:shd w:val="clear" w:color="auto" w:fill="auto"/>
            <w:noWrap/>
            <w:vAlign w:val="bottom"/>
            <w:hideMark/>
          </w:tcPr>
          <w:p w14:paraId="087D0185" w14:textId="77777777" w:rsidR="00EE5074" w:rsidRPr="00771BE3" w:rsidRDefault="00EE5074" w:rsidP="00EE5074">
            <w:pPr>
              <w:rPr>
                <w:rFonts w:cs="Arial"/>
                <w:color w:val="000000"/>
              </w:rPr>
            </w:pPr>
            <w:r w:rsidRPr="00771BE3">
              <w:rPr>
                <w:rFonts w:cs="Arial"/>
                <w:color w:val="000000"/>
              </w:rPr>
              <w:t>0121 Rømskog</w:t>
            </w:r>
          </w:p>
        </w:tc>
        <w:tc>
          <w:tcPr>
            <w:tcW w:w="1168" w:type="dxa"/>
            <w:tcBorders>
              <w:top w:val="nil"/>
              <w:left w:val="nil"/>
              <w:bottom w:val="single" w:sz="4" w:space="0" w:color="auto"/>
              <w:right w:val="single" w:sz="4" w:space="0" w:color="auto"/>
            </w:tcBorders>
            <w:shd w:val="clear" w:color="auto" w:fill="auto"/>
            <w:noWrap/>
            <w:vAlign w:val="bottom"/>
            <w:hideMark/>
          </w:tcPr>
          <w:p w14:paraId="3EAFF979" w14:textId="77777777" w:rsidR="00EE5074" w:rsidRPr="00771BE3" w:rsidRDefault="00EE5074" w:rsidP="00EE5074">
            <w:pPr>
              <w:jc w:val="right"/>
              <w:rPr>
                <w:rFonts w:cs="Arial"/>
                <w:color w:val="000000"/>
              </w:rPr>
            </w:pPr>
            <w:r w:rsidRPr="00771BE3">
              <w:rPr>
                <w:rFonts w:cs="Arial"/>
                <w:color w:val="000000"/>
              </w:rPr>
              <w:t>685</w:t>
            </w:r>
          </w:p>
        </w:tc>
        <w:tc>
          <w:tcPr>
            <w:tcW w:w="2092" w:type="dxa"/>
            <w:tcBorders>
              <w:top w:val="nil"/>
              <w:left w:val="nil"/>
              <w:bottom w:val="single" w:sz="4" w:space="0" w:color="auto"/>
              <w:right w:val="single" w:sz="4" w:space="0" w:color="auto"/>
            </w:tcBorders>
            <w:shd w:val="clear" w:color="auto" w:fill="auto"/>
            <w:noWrap/>
            <w:vAlign w:val="bottom"/>
            <w:hideMark/>
          </w:tcPr>
          <w:p w14:paraId="00026C9B" w14:textId="77777777" w:rsidR="00EE5074" w:rsidRPr="00771BE3" w:rsidRDefault="00EE5074" w:rsidP="00EE5074">
            <w:pPr>
              <w:jc w:val="right"/>
              <w:rPr>
                <w:rFonts w:cs="Arial"/>
                <w:color w:val="000000"/>
              </w:rPr>
            </w:pPr>
            <w:r w:rsidRPr="00771BE3">
              <w:rPr>
                <w:rFonts w:cs="Arial"/>
                <w:color w:val="000000"/>
              </w:rPr>
              <w:t>0,10</w:t>
            </w:r>
          </w:p>
        </w:tc>
      </w:tr>
      <w:tr w:rsidR="00EE5074" w:rsidRPr="00771BE3" w14:paraId="474DB908"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9D28F2C" w14:textId="77777777" w:rsidR="00EE5074" w:rsidRPr="00771BE3" w:rsidRDefault="00EE5074" w:rsidP="00EE5074">
            <w:pPr>
              <w:jc w:val="right"/>
              <w:rPr>
                <w:rFonts w:cs="Arial"/>
                <w:color w:val="000000"/>
              </w:rPr>
            </w:pPr>
            <w:r w:rsidRPr="00771BE3">
              <w:rPr>
                <w:rFonts w:cs="Arial"/>
                <w:color w:val="000000"/>
              </w:rPr>
              <w:t>9</w:t>
            </w:r>
          </w:p>
        </w:tc>
        <w:tc>
          <w:tcPr>
            <w:tcW w:w="2694" w:type="dxa"/>
            <w:tcBorders>
              <w:top w:val="nil"/>
              <w:left w:val="nil"/>
              <w:bottom w:val="single" w:sz="4" w:space="0" w:color="auto"/>
              <w:right w:val="single" w:sz="4" w:space="0" w:color="auto"/>
            </w:tcBorders>
            <w:shd w:val="clear" w:color="auto" w:fill="auto"/>
            <w:noWrap/>
            <w:vAlign w:val="bottom"/>
            <w:hideMark/>
          </w:tcPr>
          <w:p w14:paraId="0DCB5218" w14:textId="77777777" w:rsidR="00EE5074" w:rsidRPr="00771BE3" w:rsidRDefault="00EE5074" w:rsidP="00EE5074">
            <w:pPr>
              <w:rPr>
                <w:rFonts w:cs="Arial"/>
                <w:color w:val="000000"/>
              </w:rPr>
            </w:pPr>
            <w:r w:rsidRPr="00771BE3">
              <w:rPr>
                <w:rFonts w:cs="Arial"/>
                <w:color w:val="000000"/>
              </w:rPr>
              <w:t>0122 Trøgstad</w:t>
            </w:r>
          </w:p>
        </w:tc>
        <w:tc>
          <w:tcPr>
            <w:tcW w:w="1168" w:type="dxa"/>
            <w:tcBorders>
              <w:top w:val="nil"/>
              <w:left w:val="nil"/>
              <w:bottom w:val="single" w:sz="4" w:space="0" w:color="auto"/>
              <w:right w:val="single" w:sz="4" w:space="0" w:color="auto"/>
            </w:tcBorders>
            <w:shd w:val="clear" w:color="auto" w:fill="auto"/>
            <w:noWrap/>
            <w:vAlign w:val="bottom"/>
            <w:hideMark/>
          </w:tcPr>
          <w:p w14:paraId="4C1924A8" w14:textId="77777777" w:rsidR="00EE5074" w:rsidRPr="00771BE3" w:rsidRDefault="00EE5074" w:rsidP="00EE5074">
            <w:pPr>
              <w:jc w:val="right"/>
              <w:rPr>
                <w:rFonts w:cs="Arial"/>
                <w:color w:val="000000"/>
              </w:rPr>
            </w:pPr>
            <w:r w:rsidRPr="00771BE3">
              <w:rPr>
                <w:rFonts w:cs="Arial"/>
                <w:color w:val="000000"/>
              </w:rPr>
              <w:t>5367</w:t>
            </w:r>
          </w:p>
        </w:tc>
        <w:tc>
          <w:tcPr>
            <w:tcW w:w="2092" w:type="dxa"/>
            <w:tcBorders>
              <w:top w:val="nil"/>
              <w:left w:val="nil"/>
              <w:bottom w:val="single" w:sz="4" w:space="0" w:color="auto"/>
              <w:right w:val="single" w:sz="4" w:space="0" w:color="auto"/>
            </w:tcBorders>
            <w:shd w:val="clear" w:color="auto" w:fill="auto"/>
            <w:noWrap/>
            <w:vAlign w:val="bottom"/>
            <w:hideMark/>
          </w:tcPr>
          <w:p w14:paraId="7BA014DF" w14:textId="77777777" w:rsidR="00EE5074" w:rsidRPr="00771BE3" w:rsidRDefault="00EE5074" w:rsidP="00EE5074">
            <w:pPr>
              <w:jc w:val="right"/>
              <w:rPr>
                <w:rFonts w:cs="Arial"/>
                <w:color w:val="000000"/>
              </w:rPr>
            </w:pPr>
            <w:r w:rsidRPr="00771BE3">
              <w:rPr>
                <w:rFonts w:cs="Arial"/>
                <w:color w:val="000000"/>
              </w:rPr>
              <w:t>0,75</w:t>
            </w:r>
          </w:p>
        </w:tc>
      </w:tr>
      <w:tr w:rsidR="00EE5074" w:rsidRPr="00771BE3" w14:paraId="14EB7A68"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BC031DD" w14:textId="77777777" w:rsidR="00EE5074" w:rsidRPr="00771BE3" w:rsidRDefault="00EE5074" w:rsidP="00EE5074">
            <w:pPr>
              <w:jc w:val="right"/>
              <w:rPr>
                <w:rFonts w:cs="Arial"/>
                <w:color w:val="000000"/>
              </w:rPr>
            </w:pPr>
            <w:r w:rsidRPr="00771BE3">
              <w:rPr>
                <w:rFonts w:cs="Arial"/>
                <w:color w:val="000000"/>
              </w:rPr>
              <w:t>10</w:t>
            </w:r>
          </w:p>
        </w:tc>
        <w:tc>
          <w:tcPr>
            <w:tcW w:w="2694" w:type="dxa"/>
            <w:tcBorders>
              <w:top w:val="nil"/>
              <w:left w:val="nil"/>
              <w:bottom w:val="single" w:sz="4" w:space="0" w:color="auto"/>
              <w:right w:val="single" w:sz="4" w:space="0" w:color="auto"/>
            </w:tcBorders>
            <w:shd w:val="clear" w:color="auto" w:fill="auto"/>
            <w:noWrap/>
            <w:vAlign w:val="bottom"/>
            <w:hideMark/>
          </w:tcPr>
          <w:p w14:paraId="6745A979" w14:textId="77777777" w:rsidR="00EE5074" w:rsidRPr="00771BE3" w:rsidRDefault="00EE5074" w:rsidP="00EE5074">
            <w:pPr>
              <w:rPr>
                <w:rFonts w:cs="Arial"/>
                <w:color w:val="000000"/>
              </w:rPr>
            </w:pPr>
            <w:r w:rsidRPr="00771BE3">
              <w:rPr>
                <w:rFonts w:cs="Arial"/>
                <w:color w:val="000000"/>
              </w:rPr>
              <w:t>0123 Spydeberg</w:t>
            </w:r>
          </w:p>
        </w:tc>
        <w:tc>
          <w:tcPr>
            <w:tcW w:w="1168" w:type="dxa"/>
            <w:tcBorders>
              <w:top w:val="nil"/>
              <w:left w:val="nil"/>
              <w:bottom w:val="single" w:sz="4" w:space="0" w:color="auto"/>
              <w:right w:val="single" w:sz="4" w:space="0" w:color="auto"/>
            </w:tcBorders>
            <w:shd w:val="clear" w:color="auto" w:fill="auto"/>
            <w:noWrap/>
            <w:vAlign w:val="bottom"/>
            <w:hideMark/>
          </w:tcPr>
          <w:p w14:paraId="76837E04" w14:textId="77777777" w:rsidR="00EE5074" w:rsidRPr="00771BE3" w:rsidRDefault="00EE5074" w:rsidP="00EE5074">
            <w:pPr>
              <w:jc w:val="right"/>
              <w:rPr>
                <w:rFonts w:cs="Arial"/>
                <w:color w:val="000000"/>
              </w:rPr>
            </w:pPr>
            <w:r w:rsidRPr="00771BE3">
              <w:rPr>
                <w:rFonts w:cs="Arial"/>
                <w:color w:val="000000"/>
              </w:rPr>
              <w:t>5765</w:t>
            </w:r>
          </w:p>
        </w:tc>
        <w:tc>
          <w:tcPr>
            <w:tcW w:w="2092" w:type="dxa"/>
            <w:tcBorders>
              <w:top w:val="nil"/>
              <w:left w:val="nil"/>
              <w:bottom w:val="single" w:sz="4" w:space="0" w:color="auto"/>
              <w:right w:val="single" w:sz="4" w:space="0" w:color="auto"/>
            </w:tcBorders>
            <w:shd w:val="clear" w:color="auto" w:fill="auto"/>
            <w:noWrap/>
            <w:vAlign w:val="bottom"/>
            <w:hideMark/>
          </w:tcPr>
          <w:p w14:paraId="2D865158" w14:textId="77777777" w:rsidR="00EE5074" w:rsidRPr="00771BE3" w:rsidRDefault="00EE5074" w:rsidP="00EE5074">
            <w:pPr>
              <w:jc w:val="right"/>
              <w:rPr>
                <w:rFonts w:cs="Arial"/>
                <w:color w:val="000000"/>
              </w:rPr>
            </w:pPr>
            <w:r w:rsidRPr="00771BE3">
              <w:rPr>
                <w:rFonts w:cs="Arial"/>
                <w:color w:val="000000"/>
              </w:rPr>
              <w:t>0,81</w:t>
            </w:r>
          </w:p>
        </w:tc>
      </w:tr>
      <w:tr w:rsidR="00EE5074" w:rsidRPr="00771BE3" w14:paraId="0977823B"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8C3AEAA" w14:textId="77777777" w:rsidR="00EE5074" w:rsidRPr="00771BE3" w:rsidRDefault="00EE5074" w:rsidP="00EE5074">
            <w:pPr>
              <w:jc w:val="right"/>
              <w:rPr>
                <w:rFonts w:cs="Arial"/>
                <w:color w:val="000000"/>
              </w:rPr>
            </w:pPr>
            <w:r w:rsidRPr="00771BE3">
              <w:rPr>
                <w:rFonts w:cs="Arial"/>
                <w:color w:val="000000"/>
              </w:rPr>
              <w:t>11</w:t>
            </w:r>
          </w:p>
        </w:tc>
        <w:tc>
          <w:tcPr>
            <w:tcW w:w="2694" w:type="dxa"/>
            <w:tcBorders>
              <w:top w:val="nil"/>
              <w:left w:val="nil"/>
              <w:bottom w:val="single" w:sz="4" w:space="0" w:color="auto"/>
              <w:right w:val="single" w:sz="4" w:space="0" w:color="auto"/>
            </w:tcBorders>
            <w:shd w:val="clear" w:color="auto" w:fill="auto"/>
            <w:noWrap/>
            <w:vAlign w:val="bottom"/>
            <w:hideMark/>
          </w:tcPr>
          <w:p w14:paraId="76108326" w14:textId="77777777" w:rsidR="00EE5074" w:rsidRPr="00771BE3" w:rsidRDefault="00EE5074" w:rsidP="00EE5074">
            <w:pPr>
              <w:rPr>
                <w:rFonts w:cs="Arial"/>
                <w:color w:val="000000"/>
              </w:rPr>
            </w:pPr>
            <w:r w:rsidRPr="00771BE3">
              <w:rPr>
                <w:rFonts w:cs="Arial"/>
                <w:color w:val="000000"/>
              </w:rPr>
              <w:t>0124 Askim</w:t>
            </w:r>
          </w:p>
        </w:tc>
        <w:tc>
          <w:tcPr>
            <w:tcW w:w="1168" w:type="dxa"/>
            <w:tcBorders>
              <w:top w:val="nil"/>
              <w:left w:val="nil"/>
              <w:bottom w:val="single" w:sz="4" w:space="0" w:color="auto"/>
              <w:right w:val="single" w:sz="4" w:space="0" w:color="auto"/>
            </w:tcBorders>
            <w:shd w:val="clear" w:color="auto" w:fill="auto"/>
            <w:noWrap/>
            <w:vAlign w:val="bottom"/>
            <w:hideMark/>
          </w:tcPr>
          <w:p w14:paraId="72844F60" w14:textId="77777777" w:rsidR="00EE5074" w:rsidRPr="00771BE3" w:rsidRDefault="00EE5074" w:rsidP="00EE5074">
            <w:pPr>
              <w:jc w:val="right"/>
              <w:rPr>
                <w:rFonts w:cs="Arial"/>
                <w:color w:val="000000"/>
              </w:rPr>
            </w:pPr>
            <w:r w:rsidRPr="00771BE3">
              <w:rPr>
                <w:rFonts w:cs="Arial"/>
                <w:color w:val="000000"/>
              </w:rPr>
              <w:t>15720</w:t>
            </w:r>
          </w:p>
        </w:tc>
        <w:tc>
          <w:tcPr>
            <w:tcW w:w="2092" w:type="dxa"/>
            <w:tcBorders>
              <w:top w:val="nil"/>
              <w:left w:val="nil"/>
              <w:bottom w:val="single" w:sz="4" w:space="0" w:color="auto"/>
              <w:right w:val="single" w:sz="4" w:space="0" w:color="auto"/>
            </w:tcBorders>
            <w:shd w:val="clear" w:color="auto" w:fill="auto"/>
            <w:noWrap/>
            <w:vAlign w:val="bottom"/>
            <w:hideMark/>
          </w:tcPr>
          <w:p w14:paraId="58E5F868" w14:textId="77777777" w:rsidR="00EE5074" w:rsidRPr="00771BE3" w:rsidRDefault="00EE5074" w:rsidP="00EE5074">
            <w:pPr>
              <w:jc w:val="right"/>
              <w:rPr>
                <w:rFonts w:cs="Arial"/>
                <w:color w:val="000000"/>
              </w:rPr>
            </w:pPr>
            <w:r w:rsidRPr="00771BE3">
              <w:rPr>
                <w:rFonts w:cs="Arial"/>
                <w:color w:val="000000"/>
              </w:rPr>
              <w:t>2,21</w:t>
            </w:r>
          </w:p>
        </w:tc>
      </w:tr>
      <w:tr w:rsidR="00EE5074" w:rsidRPr="00771BE3" w14:paraId="18EC75F1"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8CBB9BF" w14:textId="77777777" w:rsidR="00EE5074" w:rsidRPr="00771BE3" w:rsidRDefault="00EE5074" w:rsidP="00EE5074">
            <w:pPr>
              <w:jc w:val="right"/>
              <w:rPr>
                <w:rFonts w:cs="Arial"/>
                <w:color w:val="000000"/>
              </w:rPr>
            </w:pPr>
            <w:r w:rsidRPr="00771BE3">
              <w:rPr>
                <w:rFonts w:cs="Arial"/>
                <w:color w:val="000000"/>
              </w:rPr>
              <w:t>12</w:t>
            </w:r>
          </w:p>
        </w:tc>
        <w:tc>
          <w:tcPr>
            <w:tcW w:w="2694" w:type="dxa"/>
            <w:tcBorders>
              <w:top w:val="nil"/>
              <w:left w:val="nil"/>
              <w:bottom w:val="single" w:sz="4" w:space="0" w:color="auto"/>
              <w:right w:val="single" w:sz="4" w:space="0" w:color="auto"/>
            </w:tcBorders>
            <w:shd w:val="clear" w:color="auto" w:fill="auto"/>
            <w:noWrap/>
            <w:vAlign w:val="bottom"/>
            <w:hideMark/>
          </w:tcPr>
          <w:p w14:paraId="4AA1A396" w14:textId="77777777" w:rsidR="00EE5074" w:rsidRPr="00771BE3" w:rsidRDefault="00EE5074" w:rsidP="00EE5074">
            <w:pPr>
              <w:rPr>
                <w:rFonts w:cs="Arial"/>
                <w:color w:val="000000"/>
              </w:rPr>
            </w:pPr>
            <w:r w:rsidRPr="00771BE3">
              <w:rPr>
                <w:rFonts w:cs="Arial"/>
                <w:color w:val="000000"/>
              </w:rPr>
              <w:t>0125 Eidsberg</w:t>
            </w:r>
          </w:p>
        </w:tc>
        <w:tc>
          <w:tcPr>
            <w:tcW w:w="1168" w:type="dxa"/>
            <w:tcBorders>
              <w:top w:val="nil"/>
              <w:left w:val="nil"/>
              <w:bottom w:val="single" w:sz="4" w:space="0" w:color="auto"/>
              <w:right w:val="single" w:sz="4" w:space="0" w:color="auto"/>
            </w:tcBorders>
            <w:shd w:val="clear" w:color="auto" w:fill="auto"/>
            <w:noWrap/>
            <w:vAlign w:val="bottom"/>
            <w:hideMark/>
          </w:tcPr>
          <w:p w14:paraId="360D8B1B" w14:textId="77777777" w:rsidR="00EE5074" w:rsidRPr="00771BE3" w:rsidRDefault="00EE5074" w:rsidP="00EE5074">
            <w:pPr>
              <w:jc w:val="right"/>
              <w:rPr>
                <w:rFonts w:cs="Arial"/>
                <w:color w:val="000000"/>
              </w:rPr>
            </w:pPr>
            <w:r w:rsidRPr="00771BE3">
              <w:rPr>
                <w:rFonts w:cs="Arial"/>
                <w:color w:val="000000"/>
              </w:rPr>
              <w:t>11406</w:t>
            </w:r>
          </w:p>
        </w:tc>
        <w:tc>
          <w:tcPr>
            <w:tcW w:w="2092" w:type="dxa"/>
            <w:tcBorders>
              <w:top w:val="nil"/>
              <w:left w:val="nil"/>
              <w:bottom w:val="single" w:sz="4" w:space="0" w:color="auto"/>
              <w:right w:val="single" w:sz="4" w:space="0" w:color="auto"/>
            </w:tcBorders>
            <w:shd w:val="clear" w:color="auto" w:fill="auto"/>
            <w:noWrap/>
            <w:vAlign w:val="bottom"/>
            <w:hideMark/>
          </w:tcPr>
          <w:p w14:paraId="409E6DF0" w14:textId="77777777" w:rsidR="00EE5074" w:rsidRPr="00771BE3" w:rsidRDefault="00EE5074" w:rsidP="00EE5074">
            <w:pPr>
              <w:jc w:val="right"/>
              <w:rPr>
                <w:rFonts w:cs="Arial"/>
                <w:color w:val="000000"/>
              </w:rPr>
            </w:pPr>
            <w:r w:rsidRPr="00771BE3">
              <w:rPr>
                <w:rFonts w:cs="Arial"/>
                <w:color w:val="000000"/>
              </w:rPr>
              <w:t>1,60</w:t>
            </w:r>
          </w:p>
        </w:tc>
      </w:tr>
      <w:tr w:rsidR="00EE5074" w:rsidRPr="00771BE3" w14:paraId="5D5CCF9C"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2756BA7" w14:textId="77777777" w:rsidR="00EE5074" w:rsidRPr="00771BE3" w:rsidRDefault="00EE5074" w:rsidP="00EE5074">
            <w:pPr>
              <w:jc w:val="right"/>
              <w:rPr>
                <w:rFonts w:cs="Arial"/>
                <w:color w:val="000000"/>
              </w:rPr>
            </w:pPr>
            <w:r w:rsidRPr="00771BE3">
              <w:rPr>
                <w:rFonts w:cs="Arial"/>
                <w:color w:val="000000"/>
              </w:rPr>
              <w:t>13</w:t>
            </w:r>
          </w:p>
        </w:tc>
        <w:tc>
          <w:tcPr>
            <w:tcW w:w="2694" w:type="dxa"/>
            <w:tcBorders>
              <w:top w:val="nil"/>
              <w:left w:val="nil"/>
              <w:bottom w:val="single" w:sz="4" w:space="0" w:color="auto"/>
              <w:right w:val="single" w:sz="4" w:space="0" w:color="auto"/>
            </w:tcBorders>
            <w:shd w:val="clear" w:color="auto" w:fill="auto"/>
            <w:noWrap/>
            <w:vAlign w:val="bottom"/>
            <w:hideMark/>
          </w:tcPr>
          <w:p w14:paraId="2DAFBBFD" w14:textId="77777777" w:rsidR="00EE5074" w:rsidRPr="00771BE3" w:rsidRDefault="00EE5074" w:rsidP="00EE5074">
            <w:pPr>
              <w:rPr>
                <w:rFonts w:cs="Arial"/>
                <w:color w:val="000000"/>
              </w:rPr>
            </w:pPr>
            <w:r w:rsidRPr="00771BE3">
              <w:rPr>
                <w:rFonts w:cs="Arial"/>
                <w:color w:val="000000"/>
              </w:rPr>
              <w:t>0127 Skiptvet</w:t>
            </w:r>
          </w:p>
        </w:tc>
        <w:tc>
          <w:tcPr>
            <w:tcW w:w="1168" w:type="dxa"/>
            <w:tcBorders>
              <w:top w:val="nil"/>
              <w:left w:val="nil"/>
              <w:bottom w:val="single" w:sz="4" w:space="0" w:color="auto"/>
              <w:right w:val="single" w:sz="4" w:space="0" w:color="auto"/>
            </w:tcBorders>
            <w:shd w:val="clear" w:color="auto" w:fill="auto"/>
            <w:noWrap/>
            <w:vAlign w:val="bottom"/>
            <w:hideMark/>
          </w:tcPr>
          <w:p w14:paraId="49CB95FA" w14:textId="77777777" w:rsidR="00EE5074" w:rsidRPr="00771BE3" w:rsidRDefault="00EE5074" w:rsidP="00EE5074">
            <w:pPr>
              <w:jc w:val="right"/>
              <w:rPr>
                <w:rFonts w:cs="Arial"/>
                <w:color w:val="000000"/>
              </w:rPr>
            </w:pPr>
            <w:r w:rsidRPr="00771BE3">
              <w:rPr>
                <w:rFonts w:cs="Arial"/>
                <w:color w:val="000000"/>
              </w:rPr>
              <w:t>3783</w:t>
            </w:r>
          </w:p>
        </w:tc>
        <w:tc>
          <w:tcPr>
            <w:tcW w:w="2092" w:type="dxa"/>
            <w:tcBorders>
              <w:top w:val="nil"/>
              <w:left w:val="nil"/>
              <w:bottom w:val="single" w:sz="4" w:space="0" w:color="auto"/>
              <w:right w:val="single" w:sz="4" w:space="0" w:color="auto"/>
            </w:tcBorders>
            <w:shd w:val="clear" w:color="auto" w:fill="auto"/>
            <w:noWrap/>
            <w:vAlign w:val="bottom"/>
            <w:hideMark/>
          </w:tcPr>
          <w:p w14:paraId="22457316" w14:textId="77777777" w:rsidR="00EE5074" w:rsidRPr="00771BE3" w:rsidRDefault="00EE5074" w:rsidP="00EE5074">
            <w:pPr>
              <w:jc w:val="right"/>
              <w:rPr>
                <w:rFonts w:cs="Arial"/>
                <w:color w:val="000000"/>
              </w:rPr>
            </w:pPr>
            <w:r w:rsidRPr="00771BE3">
              <w:rPr>
                <w:rFonts w:cs="Arial"/>
                <w:color w:val="000000"/>
              </w:rPr>
              <w:t>0,53</w:t>
            </w:r>
          </w:p>
        </w:tc>
      </w:tr>
      <w:tr w:rsidR="00EE5074" w:rsidRPr="00771BE3" w14:paraId="4C4BB4C2"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C956B7D" w14:textId="77777777" w:rsidR="00EE5074" w:rsidRPr="00771BE3" w:rsidRDefault="00EE5074" w:rsidP="00EE5074">
            <w:pPr>
              <w:jc w:val="right"/>
              <w:rPr>
                <w:rFonts w:cs="Arial"/>
                <w:color w:val="000000"/>
              </w:rPr>
            </w:pPr>
            <w:r w:rsidRPr="00771BE3">
              <w:rPr>
                <w:rFonts w:cs="Arial"/>
                <w:color w:val="000000"/>
              </w:rPr>
              <w:t>14</w:t>
            </w:r>
          </w:p>
        </w:tc>
        <w:tc>
          <w:tcPr>
            <w:tcW w:w="2694" w:type="dxa"/>
            <w:tcBorders>
              <w:top w:val="nil"/>
              <w:left w:val="nil"/>
              <w:bottom w:val="single" w:sz="4" w:space="0" w:color="auto"/>
              <w:right w:val="single" w:sz="4" w:space="0" w:color="auto"/>
            </w:tcBorders>
            <w:shd w:val="clear" w:color="auto" w:fill="auto"/>
            <w:noWrap/>
            <w:vAlign w:val="bottom"/>
            <w:hideMark/>
          </w:tcPr>
          <w:p w14:paraId="1B496FC2" w14:textId="77777777" w:rsidR="00EE5074" w:rsidRPr="00771BE3" w:rsidRDefault="00EE5074" w:rsidP="00EE5074">
            <w:pPr>
              <w:rPr>
                <w:rFonts w:cs="Arial"/>
                <w:color w:val="000000"/>
              </w:rPr>
            </w:pPr>
            <w:r w:rsidRPr="00771BE3">
              <w:rPr>
                <w:rFonts w:cs="Arial"/>
                <w:color w:val="000000"/>
              </w:rPr>
              <w:t>0128 Rakkestad</w:t>
            </w:r>
          </w:p>
        </w:tc>
        <w:tc>
          <w:tcPr>
            <w:tcW w:w="1168" w:type="dxa"/>
            <w:tcBorders>
              <w:top w:val="nil"/>
              <w:left w:val="nil"/>
              <w:bottom w:val="single" w:sz="4" w:space="0" w:color="auto"/>
              <w:right w:val="single" w:sz="4" w:space="0" w:color="auto"/>
            </w:tcBorders>
            <w:shd w:val="clear" w:color="auto" w:fill="auto"/>
            <w:noWrap/>
            <w:vAlign w:val="bottom"/>
            <w:hideMark/>
          </w:tcPr>
          <w:p w14:paraId="6B5114AE" w14:textId="77777777" w:rsidR="00EE5074" w:rsidRPr="00771BE3" w:rsidRDefault="00EE5074" w:rsidP="00EE5074">
            <w:pPr>
              <w:jc w:val="right"/>
              <w:rPr>
                <w:rFonts w:cs="Arial"/>
                <w:color w:val="000000"/>
              </w:rPr>
            </w:pPr>
            <w:r w:rsidRPr="00771BE3">
              <w:rPr>
                <w:rFonts w:cs="Arial"/>
                <w:color w:val="000000"/>
              </w:rPr>
              <w:t>8173</w:t>
            </w:r>
          </w:p>
        </w:tc>
        <w:tc>
          <w:tcPr>
            <w:tcW w:w="2092" w:type="dxa"/>
            <w:tcBorders>
              <w:top w:val="nil"/>
              <w:left w:val="nil"/>
              <w:bottom w:val="single" w:sz="4" w:space="0" w:color="auto"/>
              <w:right w:val="single" w:sz="4" w:space="0" w:color="auto"/>
            </w:tcBorders>
            <w:shd w:val="clear" w:color="auto" w:fill="auto"/>
            <w:noWrap/>
            <w:vAlign w:val="bottom"/>
            <w:hideMark/>
          </w:tcPr>
          <w:p w14:paraId="209341B0" w14:textId="77777777" w:rsidR="00EE5074" w:rsidRPr="00771BE3" w:rsidRDefault="00EE5074" w:rsidP="00EE5074">
            <w:pPr>
              <w:jc w:val="right"/>
              <w:rPr>
                <w:rFonts w:cs="Arial"/>
                <w:color w:val="000000"/>
              </w:rPr>
            </w:pPr>
            <w:r w:rsidRPr="00771BE3">
              <w:rPr>
                <w:rFonts w:cs="Arial"/>
                <w:color w:val="000000"/>
              </w:rPr>
              <w:t>1,15</w:t>
            </w:r>
          </w:p>
        </w:tc>
      </w:tr>
      <w:tr w:rsidR="00EE5074" w:rsidRPr="00771BE3" w14:paraId="4E3347B6"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F625CAF" w14:textId="77777777" w:rsidR="00EE5074" w:rsidRPr="00771BE3" w:rsidRDefault="00EE5074" w:rsidP="00EE5074">
            <w:pPr>
              <w:jc w:val="right"/>
              <w:rPr>
                <w:rFonts w:cs="Arial"/>
                <w:color w:val="000000"/>
              </w:rPr>
            </w:pPr>
            <w:r w:rsidRPr="00771BE3">
              <w:rPr>
                <w:rFonts w:cs="Arial"/>
                <w:color w:val="000000"/>
              </w:rPr>
              <w:t>15</w:t>
            </w:r>
          </w:p>
        </w:tc>
        <w:tc>
          <w:tcPr>
            <w:tcW w:w="2694" w:type="dxa"/>
            <w:tcBorders>
              <w:top w:val="nil"/>
              <w:left w:val="nil"/>
              <w:bottom w:val="single" w:sz="4" w:space="0" w:color="auto"/>
              <w:right w:val="single" w:sz="4" w:space="0" w:color="auto"/>
            </w:tcBorders>
            <w:shd w:val="clear" w:color="auto" w:fill="auto"/>
            <w:noWrap/>
            <w:vAlign w:val="bottom"/>
            <w:hideMark/>
          </w:tcPr>
          <w:p w14:paraId="4B8A4FC2" w14:textId="77777777" w:rsidR="00EE5074" w:rsidRPr="00771BE3" w:rsidRDefault="00EE5074" w:rsidP="00EE5074">
            <w:pPr>
              <w:rPr>
                <w:rFonts w:cs="Arial"/>
                <w:color w:val="000000"/>
              </w:rPr>
            </w:pPr>
            <w:r w:rsidRPr="00771BE3">
              <w:rPr>
                <w:rFonts w:cs="Arial"/>
                <w:color w:val="000000"/>
              </w:rPr>
              <w:t>0135 Råde</w:t>
            </w:r>
          </w:p>
        </w:tc>
        <w:tc>
          <w:tcPr>
            <w:tcW w:w="1168" w:type="dxa"/>
            <w:tcBorders>
              <w:top w:val="nil"/>
              <w:left w:val="nil"/>
              <w:bottom w:val="single" w:sz="4" w:space="0" w:color="auto"/>
              <w:right w:val="single" w:sz="4" w:space="0" w:color="auto"/>
            </w:tcBorders>
            <w:shd w:val="clear" w:color="auto" w:fill="auto"/>
            <w:noWrap/>
            <w:vAlign w:val="bottom"/>
            <w:hideMark/>
          </w:tcPr>
          <w:p w14:paraId="1422A96F" w14:textId="77777777" w:rsidR="00EE5074" w:rsidRPr="00771BE3" w:rsidRDefault="00EE5074" w:rsidP="00EE5074">
            <w:pPr>
              <w:jc w:val="right"/>
              <w:rPr>
                <w:rFonts w:cs="Arial"/>
                <w:color w:val="000000"/>
              </w:rPr>
            </w:pPr>
            <w:r w:rsidRPr="00771BE3">
              <w:rPr>
                <w:rFonts w:cs="Arial"/>
                <w:color w:val="000000"/>
              </w:rPr>
              <w:t>7398</w:t>
            </w:r>
          </w:p>
        </w:tc>
        <w:tc>
          <w:tcPr>
            <w:tcW w:w="2092" w:type="dxa"/>
            <w:tcBorders>
              <w:top w:val="nil"/>
              <w:left w:val="nil"/>
              <w:bottom w:val="single" w:sz="4" w:space="0" w:color="auto"/>
              <w:right w:val="single" w:sz="4" w:space="0" w:color="auto"/>
            </w:tcBorders>
            <w:shd w:val="clear" w:color="auto" w:fill="auto"/>
            <w:noWrap/>
            <w:vAlign w:val="bottom"/>
            <w:hideMark/>
          </w:tcPr>
          <w:p w14:paraId="10CAC6A4" w14:textId="77777777" w:rsidR="00EE5074" w:rsidRPr="00771BE3" w:rsidRDefault="00EE5074" w:rsidP="00EE5074">
            <w:pPr>
              <w:jc w:val="right"/>
              <w:rPr>
                <w:rFonts w:cs="Arial"/>
                <w:color w:val="000000"/>
              </w:rPr>
            </w:pPr>
            <w:r w:rsidRPr="00771BE3">
              <w:rPr>
                <w:rFonts w:cs="Arial"/>
                <w:color w:val="000000"/>
              </w:rPr>
              <w:t>1,04</w:t>
            </w:r>
          </w:p>
        </w:tc>
      </w:tr>
      <w:tr w:rsidR="00EE5074" w:rsidRPr="00771BE3" w14:paraId="66B56EAB"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052EB8F" w14:textId="77777777" w:rsidR="00EE5074" w:rsidRPr="00771BE3" w:rsidRDefault="00EE5074" w:rsidP="00EE5074">
            <w:pPr>
              <w:jc w:val="right"/>
              <w:rPr>
                <w:rFonts w:cs="Arial"/>
                <w:color w:val="000000"/>
              </w:rPr>
            </w:pPr>
            <w:r w:rsidRPr="00771BE3">
              <w:rPr>
                <w:rFonts w:cs="Arial"/>
                <w:color w:val="000000"/>
              </w:rPr>
              <w:t>16</w:t>
            </w:r>
          </w:p>
        </w:tc>
        <w:tc>
          <w:tcPr>
            <w:tcW w:w="2694" w:type="dxa"/>
            <w:tcBorders>
              <w:top w:val="nil"/>
              <w:left w:val="nil"/>
              <w:bottom w:val="single" w:sz="4" w:space="0" w:color="auto"/>
              <w:right w:val="single" w:sz="4" w:space="0" w:color="auto"/>
            </w:tcBorders>
            <w:shd w:val="clear" w:color="auto" w:fill="auto"/>
            <w:noWrap/>
            <w:vAlign w:val="bottom"/>
            <w:hideMark/>
          </w:tcPr>
          <w:p w14:paraId="282389A5" w14:textId="77777777" w:rsidR="00EE5074" w:rsidRPr="00771BE3" w:rsidRDefault="00EE5074" w:rsidP="00EE5074">
            <w:pPr>
              <w:rPr>
                <w:rFonts w:cs="Arial"/>
                <w:color w:val="000000"/>
              </w:rPr>
            </w:pPr>
            <w:r w:rsidRPr="00771BE3">
              <w:rPr>
                <w:rFonts w:cs="Arial"/>
                <w:color w:val="000000"/>
              </w:rPr>
              <w:t>0136 Rygge</w:t>
            </w:r>
          </w:p>
        </w:tc>
        <w:tc>
          <w:tcPr>
            <w:tcW w:w="1168" w:type="dxa"/>
            <w:tcBorders>
              <w:top w:val="nil"/>
              <w:left w:val="nil"/>
              <w:bottom w:val="single" w:sz="4" w:space="0" w:color="auto"/>
              <w:right w:val="single" w:sz="4" w:space="0" w:color="auto"/>
            </w:tcBorders>
            <w:shd w:val="clear" w:color="auto" w:fill="auto"/>
            <w:noWrap/>
            <w:vAlign w:val="bottom"/>
            <w:hideMark/>
          </w:tcPr>
          <w:p w14:paraId="7664375C" w14:textId="77777777" w:rsidR="00EE5074" w:rsidRPr="00771BE3" w:rsidRDefault="00EE5074" w:rsidP="00EE5074">
            <w:pPr>
              <w:jc w:val="right"/>
              <w:rPr>
                <w:rFonts w:cs="Arial"/>
                <w:color w:val="000000"/>
              </w:rPr>
            </w:pPr>
            <w:r w:rsidRPr="00771BE3">
              <w:rPr>
                <w:rFonts w:cs="Arial"/>
                <w:color w:val="000000"/>
              </w:rPr>
              <w:t>15747</w:t>
            </w:r>
          </w:p>
        </w:tc>
        <w:tc>
          <w:tcPr>
            <w:tcW w:w="2092" w:type="dxa"/>
            <w:tcBorders>
              <w:top w:val="nil"/>
              <w:left w:val="nil"/>
              <w:bottom w:val="single" w:sz="4" w:space="0" w:color="auto"/>
              <w:right w:val="single" w:sz="4" w:space="0" w:color="auto"/>
            </w:tcBorders>
            <w:shd w:val="clear" w:color="auto" w:fill="auto"/>
            <w:noWrap/>
            <w:vAlign w:val="bottom"/>
            <w:hideMark/>
          </w:tcPr>
          <w:p w14:paraId="7DACBC01" w14:textId="77777777" w:rsidR="00EE5074" w:rsidRPr="00771BE3" w:rsidRDefault="00EE5074" w:rsidP="00EE5074">
            <w:pPr>
              <w:jc w:val="right"/>
              <w:rPr>
                <w:rFonts w:cs="Arial"/>
                <w:color w:val="000000"/>
              </w:rPr>
            </w:pPr>
            <w:r w:rsidRPr="00771BE3">
              <w:rPr>
                <w:rFonts w:cs="Arial"/>
                <w:color w:val="000000"/>
              </w:rPr>
              <w:t>2,21</w:t>
            </w:r>
          </w:p>
        </w:tc>
      </w:tr>
      <w:tr w:rsidR="00EE5074" w:rsidRPr="00771BE3" w14:paraId="34E2C17A"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59637D25" w14:textId="77777777" w:rsidR="00EE5074" w:rsidRPr="00771BE3" w:rsidRDefault="00EE5074" w:rsidP="00EE5074">
            <w:pPr>
              <w:jc w:val="right"/>
              <w:rPr>
                <w:rFonts w:cs="Arial"/>
                <w:color w:val="000000"/>
              </w:rPr>
            </w:pPr>
            <w:r w:rsidRPr="00771BE3">
              <w:rPr>
                <w:rFonts w:cs="Arial"/>
                <w:color w:val="000000"/>
              </w:rPr>
              <w:t>17</w:t>
            </w:r>
          </w:p>
        </w:tc>
        <w:tc>
          <w:tcPr>
            <w:tcW w:w="2694" w:type="dxa"/>
            <w:tcBorders>
              <w:top w:val="nil"/>
              <w:left w:val="nil"/>
              <w:bottom w:val="single" w:sz="4" w:space="0" w:color="auto"/>
              <w:right w:val="single" w:sz="4" w:space="0" w:color="auto"/>
            </w:tcBorders>
            <w:shd w:val="clear" w:color="auto" w:fill="auto"/>
            <w:noWrap/>
            <w:vAlign w:val="bottom"/>
            <w:hideMark/>
          </w:tcPr>
          <w:p w14:paraId="58C4EB47" w14:textId="77777777" w:rsidR="00EE5074" w:rsidRPr="00771BE3" w:rsidRDefault="00EE5074" w:rsidP="00EE5074">
            <w:pPr>
              <w:rPr>
                <w:rFonts w:cs="Arial"/>
                <w:color w:val="000000"/>
              </w:rPr>
            </w:pPr>
            <w:r w:rsidRPr="00771BE3">
              <w:rPr>
                <w:rFonts w:cs="Arial"/>
                <w:color w:val="000000"/>
              </w:rPr>
              <w:t>0137 Våler (Østf.)</w:t>
            </w:r>
          </w:p>
        </w:tc>
        <w:tc>
          <w:tcPr>
            <w:tcW w:w="1168" w:type="dxa"/>
            <w:tcBorders>
              <w:top w:val="nil"/>
              <w:left w:val="nil"/>
              <w:bottom w:val="single" w:sz="4" w:space="0" w:color="auto"/>
              <w:right w:val="single" w:sz="4" w:space="0" w:color="auto"/>
            </w:tcBorders>
            <w:shd w:val="clear" w:color="auto" w:fill="auto"/>
            <w:noWrap/>
            <w:vAlign w:val="bottom"/>
            <w:hideMark/>
          </w:tcPr>
          <w:p w14:paraId="1582DFC8" w14:textId="77777777" w:rsidR="00EE5074" w:rsidRPr="00771BE3" w:rsidRDefault="00EE5074" w:rsidP="00EE5074">
            <w:pPr>
              <w:jc w:val="right"/>
              <w:rPr>
                <w:rFonts w:cs="Arial"/>
                <w:color w:val="000000"/>
              </w:rPr>
            </w:pPr>
            <w:r w:rsidRPr="00771BE3">
              <w:rPr>
                <w:rFonts w:cs="Arial"/>
                <w:color w:val="000000"/>
              </w:rPr>
              <w:t>5335</w:t>
            </w:r>
          </w:p>
        </w:tc>
        <w:tc>
          <w:tcPr>
            <w:tcW w:w="2092" w:type="dxa"/>
            <w:tcBorders>
              <w:top w:val="nil"/>
              <w:left w:val="nil"/>
              <w:bottom w:val="single" w:sz="4" w:space="0" w:color="auto"/>
              <w:right w:val="single" w:sz="4" w:space="0" w:color="auto"/>
            </w:tcBorders>
            <w:shd w:val="clear" w:color="auto" w:fill="auto"/>
            <w:noWrap/>
            <w:vAlign w:val="bottom"/>
            <w:hideMark/>
          </w:tcPr>
          <w:p w14:paraId="58CFBF17" w14:textId="77777777" w:rsidR="00EE5074" w:rsidRPr="00771BE3" w:rsidRDefault="00EE5074" w:rsidP="00EE5074">
            <w:pPr>
              <w:jc w:val="right"/>
              <w:rPr>
                <w:rFonts w:cs="Arial"/>
                <w:color w:val="000000"/>
              </w:rPr>
            </w:pPr>
            <w:r w:rsidRPr="00771BE3">
              <w:rPr>
                <w:rFonts w:cs="Arial"/>
                <w:color w:val="000000"/>
              </w:rPr>
              <w:t>0,75</w:t>
            </w:r>
          </w:p>
        </w:tc>
      </w:tr>
      <w:tr w:rsidR="00EE5074" w:rsidRPr="00771BE3" w14:paraId="019B245D"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4347" w14:textId="77777777" w:rsidR="00EE5074" w:rsidRPr="00771BE3" w:rsidRDefault="00EE5074" w:rsidP="00EE5074">
            <w:pPr>
              <w:jc w:val="right"/>
              <w:rPr>
                <w:rFonts w:cs="Arial"/>
                <w:color w:val="000000"/>
              </w:rPr>
            </w:pPr>
            <w:r w:rsidRPr="00771BE3">
              <w:rPr>
                <w:rFonts w:cs="Arial"/>
                <w:color w:val="000000"/>
              </w:rPr>
              <w:t>18</w:t>
            </w:r>
          </w:p>
        </w:tc>
        <w:tc>
          <w:tcPr>
            <w:tcW w:w="2694" w:type="dxa"/>
            <w:tcBorders>
              <w:top w:val="nil"/>
              <w:left w:val="nil"/>
              <w:bottom w:val="single" w:sz="4" w:space="0" w:color="auto"/>
              <w:right w:val="single" w:sz="4" w:space="0" w:color="auto"/>
            </w:tcBorders>
            <w:shd w:val="clear" w:color="auto" w:fill="auto"/>
            <w:noWrap/>
            <w:vAlign w:val="bottom"/>
            <w:hideMark/>
          </w:tcPr>
          <w:p w14:paraId="0292F275" w14:textId="77777777" w:rsidR="00EE5074" w:rsidRPr="00771BE3" w:rsidRDefault="00EE5074" w:rsidP="00EE5074">
            <w:pPr>
              <w:rPr>
                <w:rFonts w:cs="Arial"/>
                <w:color w:val="000000"/>
              </w:rPr>
            </w:pPr>
            <w:r w:rsidRPr="00771BE3">
              <w:rPr>
                <w:rFonts w:cs="Arial"/>
                <w:color w:val="000000"/>
              </w:rPr>
              <w:t>0138 Hobøl</w:t>
            </w:r>
          </w:p>
        </w:tc>
        <w:tc>
          <w:tcPr>
            <w:tcW w:w="1168" w:type="dxa"/>
            <w:tcBorders>
              <w:top w:val="nil"/>
              <w:left w:val="nil"/>
              <w:bottom w:val="single" w:sz="4" w:space="0" w:color="auto"/>
              <w:right w:val="single" w:sz="4" w:space="0" w:color="auto"/>
            </w:tcBorders>
            <w:shd w:val="clear" w:color="auto" w:fill="auto"/>
            <w:noWrap/>
            <w:vAlign w:val="bottom"/>
            <w:hideMark/>
          </w:tcPr>
          <w:p w14:paraId="5A6C2920" w14:textId="77777777" w:rsidR="00EE5074" w:rsidRPr="00771BE3" w:rsidRDefault="00EE5074" w:rsidP="00EE5074">
            <w:pPr>
              <w:jc w:val="right"/>
              <w:rPr>
                <w:rFonts w:cs="Arial"/>
                <w:color w:val="000000"/>
              </w:rPr>
            </w:pPr>
            <w:r w:rsidRPr="00771BE3">
              <w:rPr>
                <w:rFonts w:cs="Arial"/>
                <w:color w:val="000000"/>
              </w:rPr>
              <w:t>5557</w:t>
            </w:r>
          </w:p>
        </w:tc>
        <w:tc>
          <w:tcPr>
            <w:tcW w:w="2092" w:type="dxa"/>
            <w:tcBorders>
              <w:top w:val="nil"/>
              <w:left w:val="nil"/>
              <w:bottom w:val="single" w:sz="4" w:space="0" w:color="auto"/>
              <w:right w:val="single" w:sz="4" w:space="0" w:color="auto"/>
            </w:tcBorders>
            <w:shd w:val="clear" w:color="auto" w:fill="auto"/>
            <w:noWrap/>
            <w:vAlign w:val="bottom"/>
            <w:hideMark/>
          </w:tcPr>
          <w:p w14:paraId="02729A6E" w14:textId="77777777" w:rsidR="00EE5074" w:rsidRPr="00771BE3" w:rsidRDefault="00EE5074" w:rsidP="00EE5074">
            <w:pPr>
              <w:jc w:val="right"/>
              <w:rPr>
                <w:rFonts w:cs="Arial"/>
                <w:color w:val="000000"/>
              </w:rPr>
            </w:pPr>
            <w:r w:rsidRPr="00771BE3">
              <w:rPr>
                <w:rFonts w:cs="Arial"/>
                <w:color w:val="000000"/>
              </w:rPr>
              <w:t>0,78</w:t>
            </w:r>
          </w:p>
        </w:tc>
      </w:tr>
      <w:tr w:rsidR="00EE5074" w:rsidRPr="00771BE3" w14:paraId="07C94728"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37CEB252" w14:textId="77777777" w:rsidR="00EE5074" w:rsidRPr="00771BE3" w:rsidRDefault="00EE5074" w:rsidP="00EE5074">
            <w:pPr>
              <w:jc w:val="right"/>
              <w:rPr>
                <w:rFonts w:cs="Arial"/>
                <w:color w:val="000000"/>
              </w:rPr>
            </w:pPr>
            <w:r w:rsidRPr="00771BE3">
              <w:rPr>
                <w:rFonts w:cs="Arial"/>
                <w:color w:val="000000"/>
              </w:rPr>
              <w:t>19</w:t>
            </w:r>
          </w:p>
        </w:tc>
        <w:tc>
          <w:tcPr>
            <w:tcW w:w="2694" w:type="dxa"/>
            <w:tcBorders>
              <w:top w:val="nil"/>
              <w:left w:val="nil"/>
              <w:bottom w:val="single" w:sz="4" w:space="0" w:color="auto"/>
              <w:right w:val="single" w:sz="4" w:space="0" w:color="auto"/>
            </w:tcBorders>
            <w:shd w:val="clear" w:color="auto" w:fill="auto"/>
            <w:noWrap/>
            <w:vAlign w:val="bottom"/>
            <w:hideMark/>
          </w:tcPr>
          <w:p w14:paraId="0F9BB68C" w14:textId="77777777" w:rsidR="00EE5074" w:rsidRPr="00771BE3" w:rsidRDefault="00EE5074" w:rsidP="00EE5074">
            <w:pPr>
              <w:rPr>
                <w:rFonts w:cs="Arial"/>
                <w:color w:val="000000"/>
              </w:rPr>
            </w:pPr>
            <w:r w:rsidRPr="00771BE3">
              <w:rPr>
                <w:rFonts w:cs="Arial"/>
                <w:color w:val="000000"/>
              </w:rPr>
              <w:t>0211 Vestby</w:t>
            </w:r>
          </w:p>
        </w:tc>
        <w:tc>
          <w:tcPr>
            <w:tcW w:w="1168" w:type="dxa"/>
            <w:tcBorders>
              <w:top w:val="nil"/>
              <w:left w:val="nil"/>
              <w:bottom w:val="single" w:sz="4" w:space="0" w:color="auto"/>
              <w:right w:val="single" w:sz="4" w:space="0" w:color="auto"/>
            </w:tcBorders>
            <w:shd w:val="clear" w:color="auto" w:fill="auto"/>
            <w:noWrap/>
            <w:vAlign w:val="bottom"/>
            <w:hideMark/>
          </w:tcPr>
          <w:p w14:paraId="63B6D985" w14:textId="77777777" w:rsidR="00EE5074" w:rsidRPr="00771BE3" w:rsidRDefault="00EE5074" w:rsidP="00EE5074">
            <w:pPr>
              <w:jc w:val="right"/>
              <w:rPr>
                <w:rFonts w:cs="Arial"/>
                <w:color w:val="000000"/>
              </w:rPr>
            </w:pPr>
            <w:r w:rsidRPr="00771BE3">
              <w:rPr>
                <w:rFonts w:cs="Arial"/>
                <w:color w:val="000000"/>
              </w:rPr>
              <w:t>17188</w:t>
            </w:r>
          </w:p>
        </w:tc>
        <w:tc>
          <w:tcPr>
            <w:tcW w:w="2092" w:type="dxa"/>
            <w:tcBorders>
              <w:top w:val="nil"/>
              <w:left w:val="nil"/>
              <w:bottom w:val="single" w:sz="4" w:space="0" w:color="auto"/>
              <w:right w:val="single" w:sz="4" w:space="0" w:color="auto"/>
            </w:tcBorders>
            <w:shd w:val="clear" w:color="auto" w:fill="auto"/>
            <w:noWrap/>
            <w:vAlign w:val="bottom"/>
            <w:hideMark/>
          </w:tcPr>
          <w:p w14:paraId="78C3BA26" w14:textId="77777777" w:rsidR="00EE5074" w:rsidRPr="00771BE3" w:rsidRDefault="00EE5074" w:rsidP="00EE5074">
            <w:pPr>
              <w:jc w:val="right"/>
              <w:rPr>
                <w:rFonts w:cs="Arial"/>
                <w:color w:val="000000"/>
              </w:rPr>
            </w:pPr>
            <w:r w:rsidRPr="00771BE3">
              <w:rPr>
                <w:rFonts w:cs="Arial"/>
                <w:color w:val="000000"/>
              </w:rPr>
              <w:t>2,41</w:t>
            </w:r>
          </w:p>
        </w:tc>
      </w:tr>
      <w:tr w:rsidR="00EE5074" w:rsidRPr="00771BE3" w14:paraId="0365344D"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BB8D0A" w14:textId="77777777" w:rsidR="00EE5074" w:rsidRPr="00771BE3" w:rsidRDefault="00EE5074" w:rsidP="00EE5074">
            <w:pPr>
              <w:jc w:val="right"/>
              <w:rPr>
                <w:rFonts w:cs="Arial"/>
                <w:color w:val="000000"/>
              </w:rPr>
            </w:pPr>
            <w:r w:rsidRPr="00771BE3">
              <w:rPr>
                <w:rFonts w:cs="Arial"/>
                <w:color w:val="000000"/>
              </w:rPr>
              <w:t>20</w:t>
            </w:r>
          </w:p>
        </w:tc>
        <w:tc>
          <w:tcPr>
            <w:tcW w:w="2694" w:type="dxa"/>
            <w:tcBorders>
              <w:top w:val="nil"/>
              <w:left w:val="nil"/>
              <w:bottom w:val="single" w:sz="4" w:space="0" w:color="auto"/>
              <w:right w:val="single" w:sz="4" w:space="0" w:color="auto"/>
            </w:tcBorders>
            <w:shd w:val="clear" w:color="auto" w:fill="auto"/>
            <w:noWrap/>
            <w:vAlign w:val="bottom"/>
            <w:hideMark/>
          </w:tcPr>
          <w:p w14:paraId="691EABB8" w14:textId="77777777" w:rsidR="00EE5074" w:rsidRPr="00771BE3" w:rsidRDefault="00EE5074" w:rsidP="00EE5074">
            <w:pPr>
              <w:rPr>
                <w:rFonts w:cs="Arial"/>
                <w:color w:val="000000"/>
              </w:rPr>
            </w:pPr>
            <w:r w:rsidRPr="00771BE3">
              <w:rPr>
                <w:rFonts w:cs="Arial"/>
                <w:color w:val="000000"/>
              </w:rPr>
              <w:t>0213 Ski</w:t>
            </w:r>
          </w:p>
        </w:tc>
        <w:tc>
          <w:tcPr>
            <w:tcW w:w="1168" w:type="dxa"/>
            <w:tcBorders>
              <w:top w:val="nil"/>
              <w:left w:val="nil"/>
              <w:bottom w:val="single" w:sz="4" w:space="0" w:color="auto"/>
              <w:right w:val="single" w:sz="4" w:space="0" w:color="auto"/>
            </w:tcBorders>
            <w:shd w:val="clear" w:color="auto" w:fill="auto"/>
            <w:noWrap/>
            <w:vAlign w:val="bottom"/>
            <w:hideMark/>
          </w:tcPr>
          <w:p w14:paraId="58AEB20B" w14:textId="77777777" w:rsidR="00EE5074" w:rsidRPr="00771BE3" w:rsidRDefault="00EE5074" w:rsidP="00EE5074">
            <w:pPr>
              <w:jc w:val="right"/>
              <w:rPr>
                <w:rFonts w:cs="Arial"/>
                <w:color w:val="000000"/>
              </w:rPr>
            </w:pPr>
            <w:r w:rsidRPr="00771BE3">
              <w:rPr>
                <w:rFonts w:cs="Arial"/>
                <w:color w:val="000000"/>
              </w:rPr>
              <w:t>30698</w:t>
            </w:r>
          </w:p>
        </w:tc>
        <w:tc>
          <w:tcPr>
            <w:tcW w:w="2092" w:type="dxa"/>
            <w:tcBorders>
              <w:top w:val="nil"/>
              <w:left w:val="nil"/>
              <w:bottom w:val="single" w:sz="4" w:space="0" w:color="auto"/>
              <w:right w:val="single" w:sz="4" w:space="0" w:color="auto"/>
            </w:tcBorders>
            <w:shd w:val="clear" w:color="auto" w:fill="auto"/>
            <w:noWrap/>
            <w:vAlign w:val="bottom"/>
            <w:hideMark/>
          </w:tcPr>
          <w:p w14:paraId="40F14808" w14:textId="77777777" w:rsidR="00EE5074" w:rsidRPr="00771BE3" w:rsidRDefault="00EE5074" w:rsidP="00EE5074">
            <w:pPr>
              <w:jc w:val="right"/>
              <w:rPr>
                <w:rFonts w:cs="Arial"/>
                <w:color w:val="000000"/>
              </w:rPr>
            </w:pPr>
            <w:r w:rsidRPr="00771BE3">
              <w:rPr>
                <w:rFonts w:cs="Arial"/>
                <w:color w:val="000000"/>
              </w:rPr>
              <w:t>4,31</w:t>
            </w:r>
          </w:p>
        </w:tc>
      </w:tr>
      <w:tr w:rsidR="00EE5074" w:rsidRPr="00771BE3" w14:paraId="7B367C63"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5C9415D5" w14:textId="77777777" w:rsidR="00EE5074" w:rsidRPr="00771BE3" w:rsidRDefault="00EE5074" w:rsidP="00EE5074">
            <w:pPr>
              <w:jc w:val="right"/>
              <w:rPr>
                <w:rFonts w:cs="Arial"/>
                <w:color w:val="000000"/>
              </w:rPr>
            </w:pPr>
            <w:r w:rsidRPr="00771BE3">
              <w:rPr>
                <w:rFonts w:cs="Arial"/>
                <w:color w:val="000000"/>
              </w:rPr>
              <w:t>21</w:t>
            </w:r>
          </w:p>
        </w:tc>
        <w:tc>
          <w:tcPr>
            <w:tcW w:w="2694" w:type="dxa"/>
            <w:tcBorders>
              <w:top w:val="nil"/>
              <w:left w:val="nil"/>
              <w:bottom w:val="single" w:sz="4" w:space="0" w:color="auto"/>
              <w:right w:val="single" w:sz="4" w:space="0" w:color="auto"/>
            </w:tcBorders>
            <w:shd w:val="clear" w:color="auto" w:fill="auto"/>
            <w:noWrap/>
            <w:vAlign w:val="bottom"/>
            <w:hideMark/>
          </w:tcPr>
          <w:p w14:paraId="38167E7F" w14:textId="77777777" w:rsidR="00EE5074" w:rsidRPr="00771BE3" w:rsidRDefault="00EE5074" w:rsidP="00EE5074">
            <w:pPr>
              <w:rPr>
                <w:rFonts w:cs="Arial"/>
                <w:color w:val="000000"/>
              </w:rPr>
            </w:pPr>
            <w:r w:rsidRPr="00771BE3">
              <w:rPr>
                <w:rFonts w:cs="Arial"/>
                <w:color w:val="000000"/>
              </w:rPr>
              <w:t>0214 Ås</w:t>
            </w:r>
          </w:p>
        </w:tc>
        <w:tc>
          <w:tcPr>
            <w:tcW w:w="1168" w:type="dxa"/>
            <w:tcBorders>
              <w:top w:val="nil"/>
              <w:left w:val="nil"/>
              <w:bottom w:val="single" w:sz="4" w:space="0" w:color="auto"/>
              <w:right w:val="single" w:sz="4" w:space="0" w:color="auto"/>
            </w:tcBorders>
            <w:shd w:val="clear" w:color="auto" w:fill="auto"/>
            <w:noWrap/>
            <w:vAlign w:val="bottom"/>
            <w:hideMark/>
          </w:tcPr>
          <w:p w14:paraId="51FF9A1D" w14:textId="77777777" w:rsidR="00EE5074" w:rsidRPr="00771BE3" w:rsidRDefault="00EE5074" w:rsidP="00EE5074">
            <w:pPr>
              <w:jc w:val="right"/>
              <w:rPr>
                <w:rFonts w:cs="Arial"/>
                <w:color w:val="000000"/>
              </w:rPr>
            </w:pPr>
            <w:r w:rsidRPr="00771BE3">
              <w:rPr>
                <w:rFonts w:cs="Arial"/>
                <w:color w:val="000000"/>
              </w:rPr>
              <w:t>19288</w:t>
            </w:r>
          </w:p>
        </w:tc>
        <w:tc>
          <w:tcPr>
            <w:tcW w:w="2092" w:type="dxa"/>
            <w:tcBorders>
              <w:top w:val="nil"/>
              <w:left w:val="nil"/>
              <w:bottom w:val="single" w:sz="4" w:space="0" w:color="auto"/>
              <w:right w:val="single" w:sz="4" w:space="0" w:color="auto"/>
            </w:tcBorders>
            <w:shd w:val="clear" w:color="auto" w:fill="auto"/>
            <w:noWrap/>
            <w:vAlign w:val="bottom"/>
            <w:hideMark/>
          </w:tcPr>
          <w:p w14:paraId="55C82B6B" w14:textId="77777777" w:rsidR="00EE5074" w:rsidRPr="00771BE3" w:rsidRDefault="00EE5074" w:rsidP="00EE5074">
            <w:pPr>
              <w:jc w:val="right"/>
              <w:rPr>
                <w:rFonts w:cs="Arial"/>
                <w:color w:val="000000"/>
              </w:rPr>
            </w:pPr>
            <w:r w:rsidRPr="00771BE3">
              <w:rPr>
                <w:rFonts w:cs="Arial"/>
                <w:color w:val="000000"/>
              </w:rPr>
              <w:t>2,71</w:t>
            </w:r>
          </w:p>
        </w:tc>
      </w:tr>
      <w:tr w:rsidR="00EE5074" w:rsidRPr="00771BE3" w14:paraId="32FDDE3C"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44EDDF8" w14:textId="77777777" w:rsidR="00EE5074" w:rsidRPr="00771BE3" w:rsidRDefault="00EE5074" w:rsidP="00EE5074">
            <w:pPr>
              <w:jc w:val="right"/>
              <w:rPr>
                <w:rFonts w:cs="Arial"/>
                <w:color w:val="000000"/>
              </w:rPr>
            </w:pPr>
            <w:r w:rsidRPr="00771BE3">
              <w:rPr>
                <w:rFonts w:cs="Arial"/>
                <w:color w:val="000000"/>
              </w:rPr>
              <w:t>22</w:t>
            </w:r>
          </w:p>
        </w:tc>
        <w:tc>
          <w:tcPr>
            <w:tcW w:w="2694" w:type="dxa"/>
            <w:tcBorders>
              <w:top w:val="nil"/>
              <w:left w:val="nil"/>
              <w:bottom w:val="single" w:sz="4" w:space="0" w:color="auto"/>
              <w:right w:val="single" w:sz="4" w:space="0" w:color="auto"/>
            </w:tcBorders>
            <w:shd w:val="clear" w:color="auto" w:fill="auto"/>
            <w:noWrap/>
            <w:vAlign w:val="bottom"/>
            <w:hideMark/>
          </w:tcPr>
          <w:p w14:paraId="10A6649D" w14:textId="77777777" w:rsidR="00EE5074" w:rsidRPr="00771BE3" w:rsidRDefault="00EE5074" w:rsidP="00EE5074">
            <w:pPr>
              <w:rPr>
                <w:rFonts w:cs="Arial"/>
                <w:color w:val="000000"/>
              </w:rPr>
            </w:pPr>
            <w:r w:rsidRPr="00771BE3">
              <w:rPr>
                <w:rFonts w:cs="Arial"/>
                <w:color w:val="000000"/>
              </w:rPr>
              <w:t>0215 Frogn</w:t>
            </w:r>
          </w:p>
        </w:tc>
        <w:tc>
          <w:tcPr>
            <w:tcW w:w="1168" w:type="dxa"/>
            <w:tcBorders>
              <w:top w:val="nil"/>
              <w:left w:val="nil"/>
              <w:bottom w:val="single" w:sz="4" w:space="0" w:color="auto"/>
              <w:right w:val="single" w:sz="4" w:space="0" w:color="auto"/>
            </w:tcBorders>
            <w:shd w:val="clear" w:color="auto" w:fill="auto"/>
            <w:noWrap/>
            <w:vAlign w:val="bottom"/>
            <w:hideMark/>
          </w:tcPr>
          <w:p w14:paraId="5A6E95B4" w14:textId="77777777" w:rsidR="00EE5074" w:rsidRPr="00771BE3" w:rsidRDefault="00EE5074" w:rsidP="00EE5074">
            <w:pPr>
              <w:jc w:val="right"/>
              <w:rPr>
                <w:rFonts w:cs="Arial"/>
                <w:color w:val="000000"/>
              </w:rPr>
            </w:pPr>
            <w:r w:rsidRPr="00771BE3">
              <w:rPr>
                <w:rFonts w:cs="Arial"/>
                <w:color w:val="000000"/>
              </w:rPr>
              <w:t>15743</w:t>
            </w:r>
          </w:p>
        </w:tc>
        <w:tc>
          <w:tcPr>
            <w:tcW w:w="2092" w:type="dxa"/>
            <w:tcBorders>
              <w:top w:val="nil"/>
              <w:left w:val="nil"/>
              <w:bottom w:val="single" w:sz="4" w:space="0" w:color="auto"/>
              <w:right w:val="single" w:sz="4" w:space="0" w:color="auto"/>
            </w:tcBorders>
            <w:shd w:val="clear" w:color="auto" w:fill="auto"/>
            <w:noWrap/>
            <w:vAlign w:val="bottom"/>
            <w:hideMark/>
          </w:tcPr>
          <w:p w14:paraId="5F71FCD8" w14:textId="77777777" w:rsidR="00EE5074" w:rsidRPr="00771BE3" w:rsidRDefault="00EE5074" w:rsidP="00EE5074">
            <w:pPr>
              <w:jc w:val="right"/>
              <w:rPr>
                <w:rFonts w:cs="Arial"/>
                <w:color w:val="000000"/>
              </w:rPr>
            </w:pPr>
            <w:r w:rsidRPr="00771BE3">
              <w:rPr>
                <w:rFonts w:cs="Arial"/>
                <w:color w:val="000000"/>
              </w:rPr>
              <w:t>2,21</w:t>
            </w:r>
          </w:p>
        </w:tc>
      </w:tr>
      <w:tr w:rsidR="00EE5074" w:rsidRPr="00771BE3" w14:paraId="455D23C5"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50436FA0" w14:textId="77777777" w:rsidR="00EE5074" w:rsidRPr="00771BE3" w:rsidRDefault="00EE5074" w:rsidP="00EE5074">
            <w:pPr>
              <w:jc w:val="right"/>
              <w:rPr>
                <w:rFonts w:cs="Arial"/>
                <w:color w:val="000000"/>
              </w:rPr>
            </w:pPr>
            <w:r w:rsidRPr="00771BE3">
              <w:rPr>
                <w:rFonts w:cs="Arial"/>
                <w:color w:val="000000"/>
              </w:rPr>
              <w:t>23</w:t>
            </w:r>
          </w:p>
        </w:tc>
        <w:tc>
          <w:tcPr>
            <w:tcW w:w="2694" w:type="dxa"/>
            <w:tcBorders>
              <w:top w:val="nil"/>
              <w:left w:val="nil"/>
              <w:bottom w:val="single" w:sz="4" w:space="0" w:color="auto"/>
              <w:right w:val="single" w:sz="4" w:space="0" w:color="auto"/>
            </w:tcBorders>
            <w:shd w:val="clear" w:color="auto" w:fill="auto"/>
            <w:noWrap/>
            <w:vAlign w:val="bottom"/>
            <w:hideMark/>
          </w:tcPr>
          <w:p w14:paraId="461E2012" w14:textId="77777777" w:rsidR="00EE5074" w:rsidRPr="00771BE3" w:rsidRDefault="00EE5074" w:rsidP="00EE5074">
            <w:pPr>
              <w:rPr>
                <w:rFonts w:cs="Arial"/>
                <w:color w:val="000000"/>
              </w:rPr>
            </w:pPr>
            <w:r w:rsidRPr="00771BE3">
              <w:rPr>
                <w:rFonts w:cs="Arial"/>
                <w:color w:val="000000"/>
              </w:rPr>
              <w:t>0216 Nesodden</w:t>
            </w:r>
          </w:p>
        </w:tc>
        <w:tc>
          <w:tcPr>
            <w:tcW w:w="1168" w:type="dxa"/>
            <w:tcBorders>
              <w:top w:val="nil"/>
              <w:left w:val="nil"/>
              <w:bottom w:val="single" w:sz="4" w:space="0" w:color="auto"/>
              <w:right w:val="single" w:sz="4" w:space="0" w:color="auto"/>
            </w:tcBorders>
            <w:shd w:val="clear" w:color="auto" w:fill="auto"/>
            <w:noWrap/>
            <w:vAlign w:val="bottom"/>
            <w:hideMark/>
          </w:tcPr>
          <w:p w14:paraId="0CC12F4E" w14:textId="77777777" w:rsidR="00EE5074" w:rsidRPr="00771BE3" w:rsidRDefault="00EE5074" w:rsidP="00EE5074">
            <w:pPr>
              <w:jc w:val="right"/>
              <w:rPr>
                <w:rFonts w:cs="Arial"/>
                <w:color w:val="000000"/>
              </w:rPr>
            </w:pPr>
            <w:r w:rsidRPr="00771BE3">
              <w:rPr>
                <w:rFonts w:cs="Arial"/>
                <w:color w:val="000000"/>
              </w:rPr>
              <w:t>18869</w:t>
            </w:r>
          </w:p>
        </w:tc>
        <w:tc>
          <w:tcPr>
            <w:tcW w:w="2092" w:type="dxa"/>
            <w:tcBorders>
              <w:top w:val="nil"/>
              <w:left w:val="nil"/>
              <w:bottom w:val="single" w:sz="4" w:space="0" w:color="auto"/>
              <w:right w:val="single" w:sz="4" w:space="0" w:color="auto"/>
            </w:tcBorders>
            <w:shd w:val="clear" w:color="auto" w:fill="auto"/>
            <w:noWrap/>
            <w:vAlign w:val="bottom"/>
            <w:hideMark/>
          </w:tcPr>
          <w:p w14:paraId="6A4071DD" w14:textId="77777777" w:rsidR="00EE5074" w:rsidRPr="00771BE3" w:rsidRDefault="00EE5074" w:rsidP="00EE5074">
            <w:pPr>
              <w:jc w:val="right"/>
              <w:rPr>
                <w:rFonts w:cs="Arial"/>
                <w:color w:val="000000"/>
              </w:rPr>
            </w:pPr>
            <w:r w:rsidRPr="00771BE3">
              <w:rPr>
                <w:rFonts w:cs="Arial"/>
                <w:color w:val="000000"/>
              </w:rPr>
              <w:t>2,65</w:t>
            </w:r>
          </w:p>
        </w:tc>
      </w:tr>
      <w:tr w:rsidR="00EE5074" w:rsidRPr="00771BE3" w14:paraId="2B5E185E"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1321968" w14:textId="77777777" w:rsidR="00EE5074" w:rsidRPr="00771BE3" w:rsidRDefault="00EE5074" w:rsidP="00EE5074">
            <w:pPr>
              <w:jc w:val="right"/>
              <w:rPr>
                <w:rFonts w:cs="Arial"/>
                <w:color w:val="000000"/>
              </w:rPr>
            </w:pPr>
            <w:r w:rsidRPr="00771BE3">
              <w:rPr>
                <w:rFonts w:cs="Arial"/>
                <w:color w:val="000000"/>
              </w:rPr>
              <w:t>24</w:t>
            </w:r>
          </w:p>
        </w:tc>
        <w:tc>
          <w:tcPr>
            <w:tcW w:w="2694" w:type="dxa"/>
            <w:tcBorders>
              <w:top w:val="nil"/>
              <w:left w:val="nil"/>
              <w:bottom w:val="single" w:sz="4" w:space="0" w:color="auto"/>
              <w:right w:val="single" w:sz="4" w:space="0" w:color="auto"/>
            </w:tcBorders>
            <w:shd w:val="clear" w:color="auto" w:fill="auto"/>
            <w:noWrap/>
            <w:vAlign w:val="bottom"/>
            <w:hideMark/>
          </w:tcPr>
          <w:p w14:paraId="1A056048" w14:textId="77777777" w:rsidR="00EE5074" w:rsidRPr="00771BE3" w:rsidRDefault="00EE5074" w:rsidP="00EE5074">
            <w:pPr>
              <w:rPr>
                <w:rFonts w:cs="Arial"/>
                <w:color w:val="000000"/>
              </w:rPr>
            </w:pPr>
            <w:r w:rsidRPr="00771BE3">
              <w:rPr>
                <w:rFonts w:cs="Arial"/>
                <w:color w:val="000000"/>
              </w:rPr>
              <w:t>0217 Oppegård</w:t>
            </w:r>
          </w:p>
        </w:tc>
        <w:tc>
          <w:tcPr>
            <w:tcW w:w="1168" w:type="dxa"/>
            <w:tcBorders>
              <w:top w:val="nil"/>
              <w:left w:val="nil"/>
              <w:bottom w:val="single" w:sz="4" w:space="0" w:color="auto"/>
              <w:right w:val="single" w:sz="4" w:space="0" w:color="auto"/>
            </w:tcBorders>
            <w:shd w:val="clear" w:color="auto" w:fill="auto"/>
            <w:noWrap/>
            <w:vAlign w:val="bottom"/>
            <w:hideMark/>
          </w:tcPr>
          <w:p w14:paraId="5B4B7828" w14:textId="77777777" w:rsidR="00EE5074" w:rsidRPr="00771BE3" w:rsidRDefault="00EE5074" w:rsidP="00EE5074">
            <w:pPr>
              <w:jc w:val="right"/>
              <w:rPr>
                <w:rFonts w:cs="Arial"/>
                <w:color w:val="000000"/>
              </w:rPr>
            </w:pPr>
            <w:r w:rsidRPr="00771BE3">
              <w:rPr>
                <w:rFonts w:cs="Arial"/>
                <w:color w:val="000000"/>
              </w:rPr>
              <w:t>26988</w:t>
            </w:r>
          </w:p>
        </w:tc>
        <w:tc>
          <w:tcPr>
            <w:tcW w:w="2092" w:type="dxa"/>
            <w:tcBorders>
              <w:top w:val="nil"/>
              <w:left w:val="nil"/>
              <w:bottom w:val="single" w:sz="4" w:space="0" w:color="auto"/>
              <w:right w:val="single" w:sz="4" w:space="0" w:color="auto"/>
            </w:tcBorders>
            <w:shd w:val="clear" w:color="auto" w:fill="auto"/>
            <w:noWrap/>
            <w:vAlign w:val="bottom"/>
            <w:hideMark/>
          </w:tcPr>
          <w:p w14:paraId="794D73BD" w14:textId="77777777" w:rsidR="00EE5074" w:rsidRPr="00771BE3" w:rsidRDefault="00EE5074" w:rsidP="00EE5074">
            <w:pPr>
              <w:jc w:val="right"/>
              <w:rPr>
                <w:rFonts w:cs="Arial"/>
                <w:color w:val="000000"/>
              </w:rPr>
            </w:pPr>
            <w:r w:rsidRPr="00771BE3">
              <w:rPr>
                <w:rFonts w:cs="Arial"/>
                <w:color w:val="000000"/>
              </w:rPr>
              <w:t>3,79</w:t>
            </w:r>
          </w:p>
        </w:tc>
      </w:tr>
      <w:tr w:rsidR="00EE5074" w:rsidRPr="00771BE3" w14:paraId="2E51CFD8"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53D9879E" w14:textId="77777777" w:rsidR="00EE5074" w:rsidRPr="00771BE3" w:rsidRDefault="00EE5074" w:rsidP="00EE5074">
            <w:pPr>
              <w:jc w:val="right"/>
              <w:rPr>
                <w:rFonts w:cs="Arial"/>
                <w:color w:val="000000"/>
              </w:rPr>
            </w:pPr>
            <w:r w:rsidRPr="00771BE3">
              <w:rPr>
                <w:rFonts w:cs="Arial"/>
                <w:color w:val="000000"/>
              </w:rPr>
              <w:t>25</w:t>
            </w:r>
          </w:p>
        </w:tc>
        <w:tc>
          <w:tcPr>
            <w:tcW w:w="2694" w:type="dxa"/>
            <w:tcBorders>
              <w:top w:val="nil"/>
              <w:left w:val="nil"/>
              <w:bottom w:val="single" w:sz="4" w:space="0" w:color="auto"/>
              <w:right w:val="single" w:sz="4" w:space="0" w:color="auto"/>
            </w:tcBorders>
            <w:shd w:val="clear" w:color="auto" w:fill="auto"/>
            <w:noWrap/>
            <w:vAlign w:val="bottom"/>
            <w:hideMark/>
          </w:tcPr>
          <w:p w14:paraId="5B349E73" w14:textId="77777777" w:rsidR="00EE5074" w:rsidRPr="00771BE3" w:rsidRDefault="00EE5074" w:rsidP="00EE5074">
            <w:pPr>
              <w:rPr>
                <w:rFonts w:cs="Arial"/>
                <w:color w:val="000000"/>
              </w:rPr>
            </w:pPr>
            <w:r w:rsidRPr="00771BE3">
              <w:rPr>
                <w:rFonts w:cs="Arial"/>
                <w:color w:val="000000"/>
              </w:rPr>
              <w:t>0221 Aurskog-Høland</w:t>
            </w:r>
          </w:p>
        </w:tc>
        <w:tc>
          <w:tcPr>
            <w:tcW w:w="1168" w:type="dxa"/>
            <w:tcBorders>
              <w:top w:val="nil"/>
              <w:left w:val="nil"/>
              <w:bottom w:val="single" w:sz="4" w:space="0" w:color="auto"/>
              <w:right w:val="single" w:sz="4" w:space="0" w:color="auto"/>
            </w:tcBorders>
            <w:shd w:val="clear" w:color="auto" w:fill="auto"/>
            <w:noWrap/>
            <w:vAlign w:val="bottom"/>
            <w:hideMark/>
          </w:tcPr>
          <w:p w14:paraId="0CAF8AC1" w14:textId="77777777" w:rsidR="00EE5074" w:rsidRPr="00771BE3" w:rsidRDefault="00EE5074" w:rsidP="00EE5074">
            <w:pPr>
              <w:jc w:val="right"/>
              <w:rPr>
                <w:rFonts w:cs="Arial"/>
                <w:color w:val="000000"/>
              </w:rPr>
            </w:pPr>
            <w:r w:rsidRPr="00771BE3">
              <w:rPr>
                <w:rFonts w:cs="Arial"/>
                <w:color w:val="000000"/>
              </w:rPr>
              <w:t>16162</w:t>
            </w:r>
          </w:p>
        </w:tc>
        <w:tc>
          <w:tcPr>
            <w:tcW w:w="2092" w:type="dxa"/>
            <w:tcBorders>
              <w:top w:val="nil"/>
              <w:left w:val="nil"/>
              <w:bottom w:val="single" w:sz="4" w:space="0" w:color="auto"/>
              <w:right w:val="single" w:sz="4" w:space="0" w:color="auto"/>
            </w:tcBorders>
            <w:shd w:val="clear" w:color="auto" w:fill="auto"/>
            <w:noWrap/>
            <w:vAlign w:val="bottom"/>
            <w:hideMark/>
          </w:tcPr>
          <w:p w14:paraId="456AD3F2" w14:textId="77777777" w:rsidR="00EE5074" w:rsidRPr="00771BE3" w:rsidRDefault="00EE5074" w:rsidP="00EE5074">
            <w:pPr>
              <w:jc w:val="right"/>
              <w:rPr>
                <w:rFonts w:cs="Arial"/>
                <w:color w:val="000000"/>
              </w:rPr>
            </w:pPr>
            <w:r w:rsidRPr="00771BE3">
              <w:rPr>
                <w:rFonts w:cs="Arial"/>
                <w:color w:val="000000"/>
              </w:rPr>
              <w:t>2,27</w:t>
            </w:r>
          </w:p>
        </w:tc>
      </w:tr>
      <w:tr w:rsidR="00EE5074" w:rsidRPr="00771BE3" w14:paraId="62D985D5"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139F5EA6" w14:textId="77777777" w:rsidR="00EE5074" w:rsidRPr="00771BE3" w:rsidRDefault="00EE5074" w:rsidP="00EE5074">
            <w:pPr>
              <w:jc w:val="right"/>
              <w:rPr>
                <w:rFonts w:cs="Arial"/>
                <w:color w:val="000000"/>
              </w:rPr>
            </w:pPr>
            <w:r w:rsidRPr="00771BE3">
              <w:rPr>
                <w:rFonts w:cs="Arial"/>
                <w:color w:val="000000"/>
              </w:rPr>
              <w:t>26</w:t>
            </w:r>
          </w:p>
        </w:tc>
        <w:tc>
          <w:tcPr>
            <w:tcW w:w="2694" w:type="dxa"/>
            <w:tcBorders>
              <w:top w:val="nil"/>
              <w:left w:val="nil"/>
              <w:bottom w:val="single" w:sz="4" w:space="0" w:color="auto"/>
              <w:right w:val="single" w:sz="4" w:space="0" w:color="auto"/>
            </w:tcBorders>
            <w:shd w:val="clear" w:color="auto" w:fill="auto"/>
            <w:noWrap/>
            <w:vAlign w:val="bottom"/>
            <w:hideMark/>
          </w:tcPr>
          <w:p w14:paraId="63FEBD3A" w14:textId="77777777" w:rsidR="00EE5074" w:rsidRPr="00771BE3" w:rsidRDefault="00EE5074" w:rsidP="00EE5074">
            <w:pPr>
              <w:rPr>
                <w:rFonts w:cs="Arial"/>
                <w:color w:val="000000"/>
              </w:rPr>
            </w:pPr>
            <w:r w:rsidRPr="00771BE3">
              <w:rPr>
                <w:rFonts w:cs="Arial"/>
                <w:color w:val="000000"/>
              </w:rPr>
              <w:t>0226 Sørum</w:t>
            </w:r>
          </w:p>
        </w:tc>
        <w:tc>
          <w:tcPr>
            <w:tcW w:w="1168" w:type="dxa"/>
            <w:tcBorders>
              <w:top w:val="nil"/>
              <w:left w:val="nil"/>
              <w:bottom w:val="single" w:sz="4" w:space="0" w:color="auto"/>
              <w:right w:val="single" w:sz="4" w:space="0" w:color="auto"/>
            </w:tcBorders>
            <w:shd w:val="clear" w:color="auto" w:fill="auto"/>
            <w:noWrap/>
            <w:vAlign w:val="bottom"/>
            <w:hideMark/>
          </w:tcPr>
          <w:p w14:paraId="3EAE3961" w14:textId="77777777" w:rsidR="00EE5074" w:rsidRPr="00771BE3" w:rsidRDefault="00EE5074" w:rsidP="00EE5074">
            <w:pPr>
              <w:jc w:val="right"/>
              <w:rPr>
                <w:rFonts w:cs="Arial"/>
                <w:color w:val="000000"/>
              </w:rPr>
            </w:pPr>
            <w:r w:rsidRPr="00771BE3">
              <w:rPr>
                <w:rFonts w:cs="Arial"/>
                <w:color w:val="000000"/>
              </w:rPr>
              <w:t>17665</w:t>
            </w:r>
          </w:p>
        </w:tc>
        <w:tc>
          <w:tcPr>
            <w:tcW w:w="2092" w:type="dxa"/>
            <w:tcBorders>
              <w:top w:val="nil"/>
              <w:left w:val="nil"/>
              <w:bottom w:val="single" w:sz="4" w:space="0" w:color="auto"/>
              <w:right w:val="single" w:sz="4" w:space="0" w:color="auto"/>
            </w:tcBorders>
            <w:shd w:val="clear" w:color="auto" w:fill="auto"/>
            <w:noWrap/>
            <w:vAlign w:val="bottom"/>
            <w:hideMark/>
          </w:tcPr>
          <w:p w14:paraId="3CDC19E0" w14:textId="77777777" w:rsidR="00EE5074" w:rsidRPr="00771BE3" w:rsidRDefault="00EE5074" w:rsidP="00EE5074">
            <w:pPr>
              <w:jc w:val="right"/>
              <w:rPr>
                <w:rFonts w:cs="Arial"/>
                <w:color w:val="000000"/>
              </w:rPr>
            </w:pPr>
            <w:r w:rsidRPr="00771BE3">
              <w:rPr>
                <w:rFonts w:cs="Arial"/>
                <w:color w:val="000000"/>
              </w:rPr>
              <w:t>2,48</w:t>
            </w:r>
          </w:p>
        </w:tc>
      </w:tr>
      <w:tr w:rsidR="00EE5074" w:rsidRPr="00771BE3" w14:paraId="6D37A5E7"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DF025F4" w14:textId="77777777" w:rsidR="00EE5074" w:rsidRPr="00771BE3" w:rsidRDefault="00EE5074" w:rsidP="00EE5074">
            <w:pPr>
              <w:jc w:val="right"/>
              <w:rPr>
                <w:rFonts w:cs="Arial"/>
                <w:color w:val="000000"/>
              </w:rPr>
            </w:pPr>
            <w:r w:rsidRPr="00771BE3">
              <w:rPr>
                <w:rFonts w:cs="Arial"/>
                <w:color w:val="000000"/>
              </w:rPr>
              <w:t>27</w:t>
            </w:r>
          </w:p>
        </w:tc>
        <w:tc>
          <w:tcPr>
            <w:tcW w:w="2694" w:type="dxa"/>
            <w:tcBorders>
              <w:top w:val="nil"/>
              <w:left w:val="nil"/>
              <w:bottom w:val="single" w:sz="4" w:space="0" w:color="auto"/>
              <w:right w:val="single" w:sz="4" w:space="0" w:color="auto"/>
            </w:tcBorders>
            <w:shd w:val="clear" w:color="auto" w:fill="auto"/>
            <w:noWrap/>
            <w:vAlign w:val="bottom"/>
            <w:hideMark/>
          </w:tcPr>
          <w:p w14:paraId="10ECD8DC" w14:textId="77777777" w:rsidR="00EE5074" w:rsidRPr="00771BE3" w:rsidRDefault="00EE5074" w:rsidP="00EE5074">
            <w:pPr>
              <w:rPr>
                <w:rFonts w:cs="Arial"/>
                <w:color w:val="000000"/>
              </w:rPr>
            </w:pPr>
            <w:r w:rsidRPr="00771BE3">
              <w:rPr>
                <w:rFonts w:cs="Arial"/>
                <w:color w:val="000000"/>
              </w:rPr>
              <w:t>0227 Fet</w:t>
            </w:r>
          </w:p>
        </w:tc>
        <w:tc>
          <w:tcPr>
            <w:tcW w:w="1168" w:type="dxa"/>
            <w:tcBorders>
              <w:top w:val="nil"/>
              <w:left w:val="nil"/>
              <w:bottom w:val="single" w:sz="4" w:space="0" w:color="auto"/>
              <w:right w:val="single" w:sz="4" w:space="0" w:color="auto"/>
            </w:tcBorders>
            <w:shd w:val="clear" w:color="auto" w:fill="auto"/>
            <w:noWrap/>
            <w:vAlign w:val="bottom"/>
            <w:hideMark/>
          </w:tcPr>
          <w:p w14:paraId="694833E1" w14:textId="77777777" w:rsidR="00EE5074" w:rsidRPr="00771BE3" w:rsidRDefault="00EE5074" w:rsidP="00EE5074">
            <w:pPr>
              <w:jc w:val="right"/>
              <w:rPr>
                <w:rFonts w:cs="Arial"/>
                <w:color w:val="000000"/>
              </w:rPr>
            </w:pPr>
            <w:r w:rsidRPr="00771BE3">
              <w:rPr>
                <w:rFonts w:cs="Arial"/>
                <w:color w:val="000000"/>
              </w:rPr>
              <w:t>11555</w:t>
            </w:r>
          </w:p>
        </w:tc>
        <w:tc>
          <w:tcPr>
            <w:tcW w:w="2092" w:type="dxa"/>
            <w:tcBorders>
              <w:top w:val="nil"/>
              <w:left w:val="nil"/>
              <w:bottom w:val="single" w:sz="4" w:space="0" w:color="auto"/>
              <w:right w:val="single" w:sz="4" w:space="0" w:color="auto"/>
            </w:tcBorders>
            <w:shd w:val="clear" w:color="auto" w:fill="auto"/>
            <w:noWrap/>
            <w:vAlign w:val="bottom"/>
            <w:hideMark/>
          </w:tcPr>
          <w:p w14:paraId="11FB3547" w14:textId="77777777" w:rsidR="00EE5074" w:rsidRPr="00771BE3" w:rsidRDefault="00EE5074" w:rsidP="00EE5074">
            <w:pPr>
              <w:jc w:val="right"/>
              <w:rPr>
                <w:rFonts w:cs="Arial"/>
                <w:color w:val="000000"/>
              </w:rPr>
            </w:pPr>
            <w:r w:rsidRPr="00771BE3">
              <w:rPr>
                <w:rFonts w:cs="Arial"/>
                <w:color w:val="000000"/>
              </w:rPr>
              <w:t>1,62</w:t>
            </w:r>
          </w:p>
        </w:tc>
      </w:tr>
      <w:tr w:rsidR="00EE5074" w:rsidRPr="00771BE3" w14:paraId="4A45E9AC"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AE48934" w14:textId="77777777" w:rsidR="00EE5074" w:rsidRPr="00771BE3" w:rsidRDefault="00EE5074" w:rsidP="00EE5074">
            <w:pPr>
              <w:jc w:val="right"/>
              <w:rPr>
                <w:rFonts w:cs="Arial"/>
                <w:color w:val="000000"/>
              </w:rPr>
            </w:pPr>
            <w:r w:rsidRPr="00771BE3">
              <w:rPr>
                <w:rFonts w:cs="Arial"/>
                <w:color w:val="000000"/>
              </w:rPr>
              <w:t>28</w:t>
            </w:r>
          </w:p>
        </w:tc>
        <w:tc>
          <w:tcPr>
            <w:tcW w:w="2694" w:type="dxa"/>
            <w:tcBorders>
              <w:top w:val="nil"/>
              <w:left w:val="nil"/>
              <w:bottom w:val="single" w:sz="4" w:space="0" w:color="auto"/>
              <w:right w:val="single" w:sz="4" w:space="0" w:color="auto"/>
            </w:tcBorders>
            <w:shd w:val="clear" w:color="auto" w:fill="auto"/>
            <w:noWrap/>
            <w:vAlign w:val="bottom"/>
            <w:hideMark/>
          </w:tcPr>
          <w:p w14:paraId="7C705426" w14:textId="77777777" w:rsidR="00EE5074" w:rsidRPr="00771BE3" w:rsidRDefault="00EE5074" w:rsidP="00EE5074">
            <w:pPr>
              <w:rPr>
                <w:rFonts w:cs="Arial"/>
                <w:color w:val="000000"/>
              </w:rPr>
            </w:pPr>
            <w:r w:rsidRPr="00771BE3">
              <w:rPr>
                <w:rFonts w:cs="Arial"/>
                <w:color w:val="000000"/>
              </w:rPr>
              <w:t>0228 Rælingen</w:t>
            </w:r>
          </w:p>
        </w:tc>
        <w:tc>
          <w:tcPr>
            <w:tcW w:w="1168" w:type="dxa"/>
            <w:tcBorders>
              <w:top w:val="nil"/>
              <w:left w:val="nil"/>
              <w:bottom w:val="single" w:sz="4" w:space="0" w:color="auto"/>
              <w:right w:val="single" w:sz="4" w:space="0" w:color="auto"/>
            </w:tcBorders>
            <w:shd w:val="clear" w:color="auto" w:fill="auto"/>
            <w:noWrap/>
            <w:vAlign w:val="bottom"/>
            <w:hideMark/>
          </w:tcPr>
          <w:p w14:paraId="7C5921D9" w14:textId="77777777" w:rsidR="00EE5074" w:rsidRPr="00771BE3" w:rsidRDefault="00EE5074" w:rsidP="00EE5074">
            <w:pPr>
              <w:jc w:val="right"/>
              <w:rPr>
                <w:rFonts w:cs="Arial"/>
                <w:color w:val="000000"/>
              </w:rPr>
            </w:pPr>
            <w:r w:rsidRPr="00771BE3">
              <w:rPr>
                <w:rFonts w:cs="Arial"/>
                <w:color w:val="000000"/>
              </w:rPr>
              <w:t>17730</w:t>
            </w:r>
          </w:p>
        </w:tc>
        <w:tc>
          <w:tcPr>
            <w:tcW w:w="2092" w:type="dxa"/>
            <w:tcBorders>
              <w:top w:val="nil"/>
              <w:left w:val="nil"/>
              <w:bottom w:val="single" w:sz="4" w:space="0" w:color="auto"/>
              <w:right w:val="single" w:sz="4" w:space="0" w:color="auto"/>
            </w:tcBorders>
            <w:shd w:val="clear" w:color="auto" w:fill="auto"/>
            <w:noWrap/>
            <w:vAlign w:val="bottom"/>
            <w:hideMark/>
          </w:tcPr>
          <w:p w14:paraId="02747F57" w14:textId="77777777" w:rsidR="00EE5074" w:rsidRPr="00771BE3" w:rsidRDefault="00EE5074" w:rsidP="00EE5074">
            <w:pPr>
              <w:jc w:val="right"/>
              <w:rPr>
                <w:rFonts w:cs="Arial"/>
                <w:color w:val="000000"/>
              </w:rPr>
            </w:pPr>
            <w:r w:rsidRPr="00771BE3">
              <w:rPr>
                <w:rFonts w:cs="Arial"/>
                <w:color w:val="000000"/>
              </w:rPr>
              <w:t>2,49</w:t>
            </w:r>
          </w:p>
        </w:tc>
      </w:tr>
      <w:tr w:rsidR="00EE5074" w:rsidRPr="00771BE3" w14:paraId="3B8A5697"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72246BF" w14:textId="77777777" w:rsidR="00EE5074" w:rsidRPr="00771BE3" w:rsidRDefault="00EE5074" w:rsidP="00EE5074">
            <w:pPr>
              <w:jc w:val="right"/>
              <w:rPr>
                <w:rFonts w:cs="Arial"/>
                <w:color w:val="000000"/>
              </w:rPr>
            </w:pPr>
            <w:r w:rsidRPr="00771BE3">
              <w:rPr>
                <w:rFonts w:cs="Arial"/>
                <w:color w:val="000000"/>
              </w:rPr>
              <w:t>29</w:t>
            </w:r>
          </w:p>
        </w:tc>
        <w:tc>
          <w:tcPr>
            <w:tcW w:w="2694" w:type="dxa"/>
            <w:tcBorders>
              <w:top w:val="nil"/>
              <w:left w:val="nil"/>
              <w:bottom w:val="single" w:sz="4" w:space="0" w:color="auto"/>
              <w:right w:val="single" w:sz="4" w:space="0" w:color="auto"/>
            </w:tcBorders>
            <w:shd w:val="clear" w:color="auto" w:fill="auto"/>
            <w:noWrap/>
            <w:vAlign w:val="bottom"/>
            <w:hideMark/>
          </w:tcPr>
          <w:p w14:paraId="7901075E" w14:textId="77777777" w:rsidR="00EE5074" w:rsidRPr="00771BE3" w:rsidRDefault="00EE5074" w:rsidP="00EE5074">
            <w:pPr>
              <w:rPr>
                <w:rFonts w:cs="Arial"/>
                <w:color w:val="000000"/>
              </w:rPr>
            </w:pPr>
            <w:r w:rsidRPr="00771BE3">
              <w:rPr>
                <w:rFonts w:cs="Arial"/>
                <w:color w:val="000000"/>
              </w:rPr>
              <w:t>0229 Enebakk</w:t>
            </w:r>
          </w:p>
        </w:tc>
        <w:tc>
          <w:tcPr>
            <w:tcW w:w="1168" w:type="dxa"/>
            <w:tcBorders>
              <w:top w:val="nil"/>
              <w:left w:val="nil"/>
              <w:bottom w:val="single" w:sz="4" w:space="0" w:color="auto"/>
              <w:right w:val="single" w:sz="4" w:space="0" w:color="auto"/>
            </w:tcBorders>
            <w:shd w:val="clear" w:color="auto" w:fill="auto"/>
            <w:noWrap/>
            <w:vAlign w:val="bottom"/>
            <w:hideMark/>
          </w:tcPr>
          <w:p w14:paraId="37849643" w14:textId="77777777" w:rsidR="00EE5074" w:rsidRPr="00771BE3" w:rsidRDefault="00EE5074" w:rsidP="00EE5074">
            <w:pPr>
              <w:jc w:val="right"/>
              <w:rPr>
                <w:rFonts w:cs="Arial"/>
                <w:color w:val="000000"/>
              </w:rPr>
            </w:pPr>
            <w:r w:rsidRPr="00771BE3">
              <w:rPr>
                <w:rFonts w:cs="Arial"/>
                <w:color w:val="000000"/>
              </w:rPr>
              <w:t>10927</w:t>
            </w:r>
          </w:p>
        </w:tc>
        <w:tc>
          <w:tcPr>
            <w:tcW w:w="2092" w:type="dxa"/>
            <w:tcBorders>
              <w:top w:val="nil"/>
              <w:left w:val="nil"/>
              <w:bottom w:val="single" w:sz="4" w:space="0" w:color="auto"/>
              <w:right w:val="single" w:sz="4" w:space="0" w:color="auto"/>
            </w:tcBorders>
            <w:shd w:val="clear" w:color="auto" w:fill="auto"/>
            <w:noWrap/>
            <w:vAlign w:val="bottom"/>
            <w:hideMark/>
          </w:tcPr>
          <w:p w14:paraId="74855E94" w14:textId="77777777" w:rsidR="00EE5074" w:rsidRPr="00771BE3" w:rsidRDefault="00EE5074" w:rsidP="00EE5074">
            <w:pPr>
              <w:jc w:val="right"/>
              <w:rPr>
                <w:rFonts w:cs="Arial"/>
                <w:color w:val="000000"/>
              </w:rPr>
            </w:pPr>
            <w:r w:rsidRPr="00771BE3">
              <w:rPr>
                <w:rFonts w:cs="Arial"/>
                <w:color w:val="000000"/>
              </w:rPr>
              <w:t>1,53</w:t>
            </w:r>
          </w:p>
        </w:tc>
      </w:tr>
      <w:tr w:rsidR="00EE5074" w:rsidRPr="00771BE3" w14:paraId="0FE2A611"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528BE64" w14:textId="77777777" w:rsidR="00EE5074" w:rsidRPr="00771BE3" w:rsidRDefault="00EE5074" w:rsidP="00EE5074">
            <w:pPr>
              <w:jc w:val="right"/>
              <w:rPr>
                <w:rFonts w:cs="Arial"/>
                <w:color w:val="000000"/>
              </w:rPr>
            </w:pPr>
            <w:r w:rsidRPr="00771BE3">
              <w:rPr>
                <w:rFonts w:cs="Arial"/>
                <w:color w:val="000000"/>
              </w:rPr>
              <w:t>30</w:t>
            </w:r>
          </w:p>
        </w:tc>
        <w:tc>
          <w:tcPr>
            <w:tcW w:w="2694" w:type="dxa"/>
            <w:tcBorders>
              <w:top w:val="nil"/>
              <w:left w:val="nil"/>
              <w:bottom w:val="single" w:sz="4" w:space="0" w:color="auto"/>
              <w:right w:val="single" w:sz="4" w:space="0" w:color="auto"/>
            </w:tcBorders>
            <w:shd w:val="clear" w:color="auto" w:fill="auto"/>
            <w:noWrap/>
            <w:vAlign w:val="bottom"/>
            <w:hideMark/>
          </w:tcPr>
          <w:p w14:paraId="471CCC82" w14:textId="77777777" w:rsidR="00EE5074" w:rsidRPr="00771BE3" w:rsidRDefault="00EE5074" w:rsidP="00EE5074">
            <w:pPr>
              <w:rPr>
                <w:rFonts w:cs="Arial"/>
                <w:color w:val="000000"/>
              </w:rPr>
            </w:pPr>
            <w:r w:rsidRPr="00771BE3">
              <w:rPr>
                <w:rFonts w:cs="Arial"/>
                <w:color w:val="000000"/>
              </w:rPr>
              <w:t>0230 Lørenskog</w:t>
            </w:r>
          </w:p>
        </w:tc>
        <w:tc>
          <w:tcPr>
            <w:tcW w:w="1168" w:type="dxa"/>
            <w:tcBorders>
              <w:top w:val="nil"/>
              <w:left w:val="nil"/>
              <w:bottom w:val="single" w:sz="4" w:space="0" w:color="auto"/>
              <w:right w:val="single" w:sz="4" w:space="0" w:color="auto"/>
            </w:tcBorders>
            <w:shd w:val="clear" w:color="auto" w:fill="auto"/>
            <w:noWrap/>
            <w:vAlign w:val="bottom"/>
            <w:hideMark/>
          </w:tcPr>
          <w:p w14:paraId="36DE6A53" w14:textId="77777777" w:rsidR="00EE5074" w:rsidRPr="00771BE3" w:rsidRDefault="00EE5074" w:rsidP="00EE5074">
            <w:pPr>
              <w:jc w:val="right"/>
              <w:rPr>
                <w:rFonts w:cs="Arial"/>
                <w:color w:val="000000"/>
              </w:rPr>
            </w:pPr>
            <w:r w:rsidRPr="00771BE3">
              <w:rPr>
                <w:rFonts w:cs="Arial"/>
                <w:color w:val="000000"/>
              </w:rPr>
              <w:t>37406</w:t>
            </w:r>
          </w:p>
        </w:tc>
        <w:tc>
          <w:tcPr>
            <w:tcW w:w="2092" w:type="dxa"/>
            <w:tcBorders>
              <w:top w:val="nil"/>
              <w:left w:val="nil"/>
              <w:bottom w:val="single" w:sz="4" w:space="0" w:color="auto"/>
              <w:right w:val="single" w:sz="4" w:space="0" w:color="auto"/>
            </w:tcBorders>
            <w:shd w:val="clear" w:color="auto" w:fill="auto"/>
            <w:noWrap/>
            <w:vAlign w:val="bottom"/>
            <w:hideMark/>
          </w:tcPr>
          <w:p w14:paraId="0DA1B67E" w14:textId="77777777" w:rsidR="00EE5074" w:rsidRPr="00771BE3" w:rsidRDefault="00EE5074" w:rsidP="00EE5074">
            <w:pPr>
              <w:jc w:val="right"/>
              <w:rPr>
                <w:rFonts w:cs="Arial"/>
                <w:color w:val="000000"/>
              </w:rPr>
            </w:pPr>
            <w:r w:rsidRPr="00771BE3">
              <w:rPr>
                <w:rFonts w:cs="Arial"/>
                <w:color w:val="000000"/>
              </w:rPr>
              <w:t>5,25</w:t>
            </w:r>
          </w:p>
        </w:tc>
      </w:tr>
      <w:tr w:rsidR="00EE5074" w:rsidRPr="00771BE3" w14:paraId="5D10E7B8"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50986B0" w14:textId="77777777" w:rsidR="00EE5074" w:rsidRPr="00771BE3" w:rsidRDefault="00EE5074" w:rsidP="00EE5074">
            <w:pPr>
              <w:jc w:val="right"/>
              <w:rPr>
                <w:rFonts w:cs="Arial"/>
                <w:color w:val="000000"/>
              </w:rPr>
            </w:pPr>
            <w:r w:rsidRPr="00771BE3">
              <w:rPr>
                <w:rFonts w:cs="Arial"/>
                <w:color w:val="000000"/>
              </w:rPr>
              <w:t>31</w:t>
            </w:r>
          </w:p>
        </w:tc>
        <w:tc>
          <w:tcPr>
            <w:tcW w:w="2694" w:type="dxa"/>
            <w:tcBorders>
              <w:top w:val="nil"/>
              <w:left w:val="nil"/>
              <w:bottom w:val="single" w:sz="4" w:space="0" w:color="auto"/>
              <w:right w:val="single" w:sz="4" w:space="0" w:color="auto"/>
            </w:tcBorders>
            <w:shd w:val="clear" w:color="auto" w:fill="auto"/>
            <w:noWrap/>
            <w:vAlign w:val="bottom"/>
            <w:hideMark/>
          </w:tcPr>
          <w:p w14:paraId="5980BD5E" w14:textId="77777777" w:rsidR="00EE5074" w:rsidRPr="00771BE3" w:rsidRDefault="00EE5074" w:rsidP="00EE5074">
            <w:pPr>
              <w:rPr>
                <w:rFonts w:cs="Arial"/>
                <w:color w:val="000000"/>
              </w:rPr>
            </w:pPr>
            <w:r w:rsidRPr="00771BE3">
              <w:rPr>
                <w:rFonts w:cs="Arial"/>
                <w:color w:val="000000"/>
              </w:rPr>
              <w:t>0231 Skedsmo</w:t>
            </w:r>
          </w:p>
        </w:tc>
        <w:tc>
          <w:tcPr>
            <w:tcW w:w="1168" w:type="dxa"/>
            <w:tcBorders>
              <w:top w:val="nil"/>
              <w:left w:val="nil"/>
              <w:bottom w:val="single" w:sz="4" w:space="0" w:color="auto"/>
              <w:right w:val="single" w:sz="4" w:space="0" w:color="auto"/>
            </w:tcBorders>
            <w:shd w:val="clear" w:color="auto" w:fill="auto"/>
            <w:noWrap/>
            <w:vAlign w:val="bottom"/>
            <w:hideMark/>
          </w:tcPr>
          <w:p w14:paraId="3AED982A" w14:textId="77777777" w:rsidR="00EE5074" w:rsidRPr="00771BE3" w:rsidRDefault="00EE5074" w:rsidP="00EE5074">
            <w:pPr>
              <w:jc w:val="right"/>
              <w:rPr>
                <w:rFonts w:cs="Arial"/>
                <w:color w:val="000000"/>
              </w:rPr>
            </w:pPr>
            <w:r w:rsidRPr="00771BE3">
              <w:rPr>
                <w:rFonts w:cs="Arial"/>
                <w:color w:val="000000"/>
              </w:rPr>
              <w:t>53276</w:t>
            </w:r>
          </w:p>
        </w:tc>
        <w:tc>
          <w:tcPr>
            <w:tcW w:w="2092" w:type="dxa"/>
            <w:tcBorders>
              <w:top w:val="nil"/>
              <w:left w:val="nil"/>
              <w:bottom w:val="single" w:sz="4" w:space="0" w:color="auto"/>
              <w:right w:val="single" w:sz="4" w:space="0" w:color="auto"/>
            </w:tcBorders>
            <w:shd w:val="clear" w:color="auto" w:fill="auto"/>
            <w:noWrap/>
            <w:vAlign w:val="bottom"/>
            <w:hideMark/>
          </w:tcPr>
          <w:p w14:paraId="47F35501" w14:textId="77777777" w:rsidR="00EE5074" w:rsidRPr="00771BE3" w:rsidRDefault="00EE5074" w:rsidP="00EE5074">
            <w:pPr>
              <w:jc w:val="right"/>
              <w:rPr>
                <w:rFonts w:cs="Arial"/>
                <w:color w:val="000000"/>
              </w:rPr>
            </w:pPr>
            <w:r w:rsidRPr="00771BE3">
              <w:rPr>
                <w:rFonts w:cs="Arial"/>
                <w:color w:val="000000"/>
              </w:rPr>
              <w:t>7,48</w:t>
            </w:r>
          </w:p>
        </w:tc>
      </w:tr>
      <w:tr w:rsidR="00EE5074" w:rsidRPr="00771BE3" w14:paraId="4B775F01"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6C966E4F" w14:textId="77777777" w:rsidR="00EE5074" w:rsidRPr="00771BE3" w:rsidRDefault="00EE5074" w:rsidP="00EE5074">
            <w:pPr>
              <w:jc w:val="right"/>
              <w:rPr>
                <w:rFonts w:cs="Arial"/>
                <w:color w:val="000000"/>
              </w:rPr>
            </w:pPr>
            <w:r w:rsidRPr="00771BE3">
              <w:rPr>
                <w:rFonts w:cs="Arial"/>
                <w:color w:val="000000"/>
              </w:rPr>
              <w:t>32</w:t>
            </w:r>
          </w:p>
        </w:tc>
        <w:tc>
          <w:tcPr>
            <w:tcW w:w="2694" w:type="dxa"/>
            <w:tcBorders>
              <w:top w:val="nil"/>
              <w:left w:val="nil"/>
              <w:bottom w:val="single" w:sz="4" w:space="0" w:color="auto"/>
              <w:right w:val="single" w:sz="4" w:space="0" w:color="auto"/>
            </w:tcBorders>
            <w:shd w:val="clear" w:color="auto" w:fill="auto"/>
            <w:noWrap/>
            <w:vAlign w:val="bottom"/>
            <w:hideMark/>
          </w:tcPr>
          <w:p w14:paraId="6212BF30" w14:textId="77777777" w:rsidR="00EE5074" w:rsidRPr="00771BE3" w:rsidRDefault="00EE5074" w:rsidP="00EE5074">
            <w:pPr>
              <w:rPr>
                <w:rFonts w:cs="Arial"/>
                <w:color w:val="000000"/>
              </w:rPr>
            </w:pPr>
            <w:r w:rsidRPr="00771BE3">
              <w:rPr>
                <w:rFonts w:cs="Arial"/>
                <w:color w:val="000000"/>
              </w:rPr>
              <w:t>0233 Nittedal</w:t>
            </w:r>
          </w:p>
        </w:tc>
        <w:tc>
          <w:tcPr>
            <w:tcW w:w="1168" w:type="dxa"/>
            <w:tcBorders>
              <w:top w:val="nil"/>
              <w:left w:val="nil"/>
              <w:bottom w:val="single" w:sz="4" w:space="0" w:color="auto"/>
              <w:right w:val="single" w:sz="4" w:space="0" w:color="auto"/>
            </w:tcBorders>
            <w:shd w:val="clear" w:color="auto" w:fill="auto"/>
            <w:noWrap/>
            <w:vAlign w:val="bottom"/>
            <w:hideMark/>
          </w:tcPr>
          <w:p w14:paraId="043D8343" w14:textId="77777777" w:rsidR="00EE5074" w:rsidRPr="00771BE3" w:rsidRDefault="00EE5074" w:rsidP="00EE5074">
            <w:pPr>
              <w:jc w:val="right"/>
              <w:rPr>
                <w:rFonts w:cs="Arial"/>
                <w:color w:val="000000"/>
              </w:rPr>
            </w:pPr>
            <w:r w:rsidRPr="00771BE3">
              <w:rPr>
                <w:rFonts w:cs="Arial"/>
                <w:color w:val="000000"/>
              </w:rPr>
              <w:t>23213</w:t>
            </w:r>
          </w:p>
        </w:tc>
        <w:tc>
          <w:tcPr>
            <w:tcW w:w="2092" w:type="dxa"/>
            <w:tcBorders>
              <w:top w:val="nil"/>
              <w:left w:val="nil"/>
              <w:bottom w:val="single" w:sz="4" w:space="0" w:color="auto"/>
              <w:right w:val="single" w:sz="4" w:space="0" w:color="auto"/>
            </w:tcBorders>
            <w:shd w:val="clear" w:color="auto" w:fill="auto"/>
            <w:noWrap/>
            <w:vAlign w:val="bottom"/>
            <w:hideMark/>
          </w:tcPr>
          <w:p w14:paraId="46E14741" w14:textId="77777777" w:rsidR="00EE5074" w:rsidRPr="00771BE3" w:rsidRDefault="00EE5074" w:rsidP="00EE5074">
            <w:pPr>
              <w:jc w:val="right"/>
              <w:rPr>
                <w:rFonts w:cs="Arial"/>
                <w:color w:val="000000"/>
              </w:rPr>
            </w:pPr>
            <w:r w:rsidRPr="00771BE3">
              <w:rPr>
                <w:rFonts w:cs="Arial"/>
                <w:color w:val="000000"/>
              </w:rPr>
              <w:t>3,26</w:t>
            </w:r>
          </w:p>
        </w:tc>
      </w:tr>
      <w:tr w:rsidR="00EE5074" w:rsidRPr="00771BE3" w14:paraId="43A744B3"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3D8493C3" w14:textId="77777777" w:rsidR="00EE5074" w:rsidRPr="00771BE3" w:rsidRDefault="00EE5074" w:rsidP="00EE5074">
            <w:pPr>
              <w:jc w:val="right"/>
              <w:rPr>
                <w:rFonts w:cs="Arial"/>
                <w:color w:val="000000"/>
              </w:rPr>
            </w:pPr>
            <w:r w:rsidRPr="00771BE3">
              <w:rPr>
                <w:rFonts w:cs="Arial"/>
                <w:color w:val="000000"/>
              </w:rPr>
              <w:t>33</w:t>
            </w:r>
          </w:p>
        </w:tc>
        <w:tc>
          <w:tcPr>
            <w:tcW w:w="2694" w:type="dxa"/>
            <w:tcBorders>
              <w:top w:val="nil"/>
              <w:left w:val="nil"/>
              <w:bottom w:val="single" w:sz="4" w:space="0" w:color="auto"/>
              <w:right w:val="single" w:sz="4" w:space="0" w:color="auto"/>
            </w:tcBorders>
            <w:shd w:val="clear" w:color="auto" w:fill="auto"/>
            <w:noWrap/>
            <w:vAlign w:val="bottom"/>
            <w:hideMark/>
          </w:tcPr>
          <w:p w14:paraId="222576FC" w14:textId="77777777" w:rsidR="00EE5074" w:rsidRPr="00771BE3" w:rsidRDefault="00EE5074" w:rsidP="00EE5074">
            <w:pPr>
              <w:rPr>
                <w:rFonts w:cs="Arial"/>
                <w:color w:val="000000"/>
              </w:rPr>
            </w:pPr>
            <w:r w:rsidRPr="00771BE3">
              <w:rPr>
                <w:rFonts w:cs="Arial"/>
                <w:color w:val="000000"/>
              </w:rPr>
              <w:t>0234 Gjerdrum</w:t>
            </w:r>
          </w:p>
        </w:tc>
        <w:tc>
          <w:tcPr>
            <w:tcW w:w="1168" w:type="dxa"/>
            <w:tcBorders>
              <w:top w:val="nil"/>
              <w:left w:val="nil"/>
              <w:bottom w:val="single" w:sz="4" w:space="0" w:color="auto"/>
              <w:right w:val="single" w:sz="4" w:space="0" w:color="auto"/>
            </w:tcBorders>
            <w:shd w:val="clear" w:color="auto" w:fill="auto"/>
            <w:noWrap/>
            <w:vAlign w:val="bottom"/>
            <w:hideMark/>
          </w:tcPr>
          <w:p w14:paraId="12525E8B" w14:textId="77777777" w:rsidR="00EE5074" w:rsidRPr="00771BE3" w:rsidRDefault="00EE5074" w:rsidP="00EE5074">
            <w:pPr>
              <w:jc w:val="right"/>
              <w:rPr>
                <w:rFonts w:cs="Arial"/>
                <w:color w:val="000000"/>
              </w:rPr>
            </w:pPr>
            <w:r w:rsidRPr="00771BE3">
              <w:rPr>
                <w:rFonts w:cs="Arial"/>
                <w:color w:val="000000"/>
              </w:rPr>
              <w:t>6546</w:t>
            </w:r>
          </w:p>
        </w:tc>
        <w:tc>
          <w:tcPr>
            <w:tcW w:w="2092" w:type="dxa"/>
            <w:tcBorders>
              <w:top w:val="nil"/>
              <w:left w:val="nil"/>
              <w:bottom w:val="single" w:sz="4" w:space="0" w:color="auto"/>
              <w:right w:val="single" w:sz="4" w:space="0" w:color="auto"/>
            </w:tcBorders>
            <w:shd w:val="clear" w:color="auto" w:fill="auto"/>
            <w:noWrap/>
            <w:vAlign w:val="bottom"/>
            <w:hideMark/>
          </w:tcPr>
          <w:p w14:paraId="7D01A86C" w14:textId="77777777" w:rsidR="00EE5074" w:rsidRPr="00771BE3" w:rsidRDefault="00EE5074" w:rsidP="00EE5074">
            <w:pPr>
              <w:jc w:val="right"/>
              <w:rPr>
                <w:rFonts w:cs="Arial"/>
                <w:color w:val="000000"/>
              </w:rPr>
            </w:pPr>
            <w:r w:rsidRPr="00771BE3">
              <w:rPr>
                <w:rFonts w:cs="Arial"/>
                <w:color w:val="000000"/>
              </w:rPr>
              <w:t>0,92</w:t>
            </w:r>
          </w:p>
        </w:tc>
      </w:tr>
      <w:tr w:rsidR="00EE5074" w:rsidRPr="00771BE3" w14:paraId="7C27426D"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3035E79" w14:textId="77777777" w:rsidR="00EE5074" w:rsidRPr="00771BE3" w:rsidRDefault="00EE5074" w:rsidP="00EE5074">
            <w:pPr>
              <w:jc w:val="right"/>
              <w:rPr>
                <w:rFonts w:cs="Arial"/>
                <w:color w:val="000000"/>
              </w:rPr>
            </w:pPr>
            <w:r w:rsidRPr="00771BE3">
              <w:rPr>
                <w:rFonts w:cs="Arial"/>
                <w:color w:val="000000"/>
              </w:rPr>
              <w:t>34</w:t>
            </w:r>
          </w:p>
        </w:tc>
        <w:tc>
          <w:tcPr>
            <w:tcW w:w="2694" w:type="dxa"/>
            <w:tcBorders>
              <w:top w:val="nil"/>
              <w:left w:val="nil"/>
              <w:bottom w:val="single" w:sz="4" w:space="0" w:color="auto"/>
              <w:right w:val="single" w:sz="4" w:space="0" w:color="auto"/>
            </w:tcBorders>
            <w:shd w:val="clear" w:color="auto" w:fill="auto"/>
            <w:noWrap/>
            <w:vAlign w:val="bottom"/>
            <w:hideMark/>
          </w:tcPr>
          <w:p w14:paraId="334BFA76" w14:textId="77777777" w:rsidR="00EE5074" w:rsidRPr="00771BE3" w:rsidRDefault="00EE5074" w:rsidP="00EE5074">
            <w:pPr>
              <w:rPr>
                <w:rFonts w:cs="Arial"/>
                <w:color w:val="000000"/>
              </w:rPr>
            </w:pPr>
            <w:r w:rsidRPr="00771BE3">
              <w:rPr>
                <w:rFonts w:cs="Arial"/>
                <w:color w:val="000000"/>
              </w:rPr>
              <w:t>0235 Ullensaker</w:t>
            </w:r>
          </w:p>
        </w:tc>
        <w:tc>
          <w:tcPr>
            <w:tcW w:w="1168" w:type="dxa"/>
            <w:tcBorders>
              <w:top w:val="nil"/>
              <w:left w:val="nil"/>
              <w:bottom w:val="single" w:sz="4" w:space="0" w:color="auto"/>
              <w:right w:val="single" w:sz="4" w:space="0" w:color="auto"/>
            </w:tcBorders>
            <w:shd w:val="clear" w:color="auto" w:fill="auto"/>
            <w:noWrap/>
            <w:vAlign w:val="bottom"/>
            <w:hideMark/>
          </w:tcPr>
          <w:p w14:paraId="04D444AF" w14:textId="77777777" w:rsidR="00EE5074" w:rsidRPr="00771BE3" w:rsidRDefault="00EE5074" w:rsidP="00EE5074">
            <w:pPr>
              <w:jc w:val="right"/>
              <w:rPr>
                <w:rFonts w:cs="Arial"/>
                <w:color w:val="000000"/>
              </w:rPr>
            </w:pPr>
            <w:r w:rsidRPr="00771BE3">
              <w:rPr>
                <w:rFonts w:cs="Arial"/>
                <w:color w:val="000000"/>
              </w:rPr>
              <w:t>35102</w:t>
            </w:r>
          </w:p>
        </w:tc>
        <w:tc>
          <w:tcPr>
            <w:tcW w:w="2092" w:type="dxa"/>
            <w:tcBorders>
              <w:top w:val="nil"/>
              <w:left w:val="nil"/>
              <w:bottom w:val="single" w:sz="4" w:space="0" w:color="auto"/>
              <w:right w:val="single" w:sz="4" w:space="0" w:color="auto"/>
            </w:tcBorders>
            <w:shd w:val="clear" w:color="auto" w:fill="auto"/>
            <w:noWrap/>
            <w:vAlign w:val="bottom"/>
            <w:hideMark/>
          </w:tcPr>
          <w:p w14:paraId="5E5BA073" w14:textId="77777777" w:rsidR="00EE5074" w:rsidRPr="00771BE3" w:rsidRDefault="00EE5074" w:rsidP="00EE5074">
            <w:pPr>
              <w:jc w:val="right"/>
              <w:rPr>
                <w:rFonts w:cs="Arial"/>
                <w:color w:val="000000"/>
              </w:rPr>
            </w:pPr>
            <w:r w:rsidRPr="00771BE3">
              <w:rPr>
                <w:rFonts w:cs="Arial"/>
                <w:color w:val="000000"/>
              </w:rPr>
              <w:t>4,93</w:t>
            </w:r>
          </w:p>
        </w:tc>
      </w:tr>
      <w:tr w:rsidR="00EE5074" w:rsidRPr="00771BE3" w14:paraId="0807B87D"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92C49F6" w14:textId="77777777" w:rsidR="00EE5074" w:rsidRPr="00771BE3" w:rsidRDefault="00EE5074" w:rsidP="00EE5074">
            <w:pPr>
              <w:jc w:val="right"/>
              <w:rPr>
                <w:rFonts w:cs="Arial"/>
                <w:color w:val="000000"/>
              </w:rPr>
            </w:pPr>
            <w:r w:rsidRPr="00771BE3">
              <w:rPr>
                <w:rFonts w:cs="Arial"/>
                <w:color w:val="000000"/>
              </w:rPr>
              <w:t>35</w:t>
            </w:r>
          </w:p>
        </w:tc>
        <w:tc>
          <w:tcPr>
            <w:tcW w:w="2694" w:type="dxa"/>
            <w:tcBorders>
              <w:top w:val="nil"/>
              <w:left w:val="nil"/>
              <w:bottom w:val="single" w:sz="4" w:space="0" w:color="auto"/>
              <w:right w:val="single" w:sz="4" w:space="0" w:color="auto"/>
            </w:tcBorders>
            <w:shd w:val="clear" w:color="auto" w:fill="auto"/>
            <w:noWrap/>
            <w:vAlign w:val="bottom"/>
            <w:hideMark/>
          </w:tcPr>
          <w:p w14:paraId="031E0750" w14:textId="77777777" w:rsidR="00EE5074" w:rsidRPr="00771BE3" w:rsidRDefault="00EE5074" w:rsidP="00EE5074">
            <w:pPr>
              <w:rPr>
                <w:rFonts w:cs="Arial"/>
                <w:color w:val="000000"/>
              </w:rPr>
            </w:pPr>
            <w:r w:rsidRPr="00771BE3">
              <w:rPr>
                <w:rFonts w:cs="Arial"/>
                <w:color w:val="000000"/>
              </w:rPr>
              <w:t>0236 Nes (Ak.)</w:t>
            </w:r>
          </w:p>
        </w:tc>
        <w:tc>
          <w:tcPr>
            <w:tcW w:w="1168" w:type="dxa"/>
            <w:tcBorders>
              <w:top w:val="nil"/>
              <w:left w:val="nil"/>
              <w:bottom w:val="single" w:sz="4" w:space="0" w:color="auto"/>
              <w:right w:val="single" w:sz="4" w:space="0" w:color="auto"/>
            </w:tcBorders>
            <w:shd w:val="clear" w:color="auto" w:fill="auto"/>
            <w:noWrap/>
            <w:vAlign w:val="bottom"/>
            <w:hideMark/>
          </w:tcPr>
          <w:p w14:paraId="320B2A3B" w14:textId="77777777" w:rsidR="00EE5074" w:rsidRPr="00771BE3" w:rsidRDefault="00EE5074" w:rsidP="00EE5074">
            <w:pPr>
              <w:jc w:val="right"/>
              <w:rPr>
                <w:rFonts w:cs="Arial"/>
                <w:color w:val="000000"/>
              </w:rPr>
            </w:pPr>
            <w:r w:rsidRPr="00771BE3">
              <w:rPr>
                <w:rFonts w:cs="Arial"/>
                <w:color w:val="000000"/>
              </w:rPr>
              <w:t>21241</w:t>
            </w:r>
          </w:p>
        </w:tc>
        <w:tc>
          <w:tcPr>
            <w:tcW w:w="2092" w:type="dxa"/>
            <w:tcBorders>
              <w:top w:val="nil"/>
              <w:left w:val="nil"/>
              <w:bottom w:val="single" w:sz="4" w:space="0" w:color="auto"/>
              <w:right w:val="single" w:sz="4" w:space="0" w:color="auto"/>
            </w:tcBorders>
            <w:shd w:val="clear" w:color="auto" w:fill="auto"/>
            <w:noWrap/>
            <w:vAlign w:val="bottom"/>
            <w:hideMark/>
          </w:tcPr>
          <w:p w14:paraId="715FECAE" w14:textId="77777777" w:rsidR="00EE5074" w:rsidRPr="00771BE3" w:rsidRDefault="00EE5074" w:rsidP="00EE5074">
            <w:pPr>
              <w:jc w:val="right"/>
              <w:rPr>
                <w:rFonts w:cs="Arial"/>
                <w:color w:val="000000"/>
              </w:rPr>
            </w:pPr>
            <w:r w:rsidRPr="00771BE3">
              <w:rPr>
                <w:rFonts w:cs="Arial"/>
                <w:color w:val="000000"/>
              </w:rPr>
              <w:t>2,98</w:t>
            </w:r>
          </w:p>
        </w:tc>
      </w:tr>
      <w:tr w:rsidR="00EE5074" w:rsidRPr="00771BE3" w14:paraId="6959B023"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B3D4ED4" w14:textId="77777777" w:rsidR="00EE5074" w:rsidRPr="00771BE3" w:rsidRDefault="00EE5074" w:rsidP="00EE5074">
            <w:pPr>
              <w:jc w:val="right"/>
              <w:rPr>
                <w:rFonts w:cs="Arial"/>
                <w:color w:val="000000"/>
              </w:rPr>
            </w:pPr>
            <w:r w:rsidRPr="00771BE3">
              <w:rPr>
                <w:rFonts w:cs="Arial"/>
                <w:color w:val="000000"/>
              </w:rPr>
              <w:t>36</w:t>
            </w:r>
          </w:p>
        </w:tc>
        <w:tc>
          <w:tcPr>
            <w:tcW w:w="2694" w:type="dxa"/>
            <w:tcBorders>
              <w:top w:val="nil"/>
              <w:left w:val="nil"/>
              <w:bottom w:val="single" w:sz="4" w:space="0" w:color="auto"/>
              <w:right w:val="single" w:sz="4" w:space="0" w:color="auto"/>
            </w:tcBorders>
            <w:shd w:val="clear" w:color="auto" w:fill="auto"/>
            <w:noWrap/>
            <w:vAlign w:val="bottom"/>
            <w:hideMark/>
          </w:tcPr>
          <w:p w14:paraId="6A05F66D" w14:textId="77777777" w:rsidR="00EE5074" w:rsidRPr="00771BE3" w:rsidRDefault="00EE5074" w:rsidP="00EE5074">
            <w:pPr>
              <w:rPr>
                <w:rFonts w:cs="Arial"/>
                <w:color w:val="000000"/>
              </w:rPr>
            </w:pPr>
            <w:r w:rsidRPr="00771BE3">
              <w:rPr>
                <w:rFonts w:cs="Arial"/>
                <w:color w:val="000000"/>
              </w:rPr>
              <w:t>0237 Eidsvoll</w:t>
            </w:r>
          </w:p>
        </w:tc>
        <w:tc>
          <w:tcPr>
            <w:tcW w:w="1168" w:type="dxa"/>
            <w:tcBorders>
              <w:top w:val="nil"/>
              <w:left w:val="nil"/>
              <w:bottom w:val="single" w:sz="4" w:space="0" w:color="auto"/>
              <w:right w:val="single" w:sz="4" w:space="0" w:color="auto"/>
            </w:tcBorders>
            <w:shd w:val="clear" w:color="auto" w:fill="auto"/>
            <w:noWrap/>
            <w:vAlign w:val="bottom"/>
            <w:hideMark/>
          </w:tcPr>
          <w:p w14:paraId="01CBA485" w14:textId="77777777" w:rsidR="00EE5074" w:rsidRPr="00771BE3" w:rsidRDefault="00EE5074" w:rsidP="00EE5074">
            <w:pPr>
              <w:jc w:val="right"/>
              <w:rPr>
                <w:rFonts w:cs="Arial"/>
                <w:color w:val="000000"/>
              </w:rPr>
            </w:pPr>
            <w:r w:rsidRPr="00771BE3">
              <w:rPr>
                <w:rFonts w:cs="Arial"/>
                <w:color w:val="000000"/>
              </w:rPr>
              <w:t>24415</w:t>
            </w:r>
          </w:p>
        </w:tc>
        <w:tc>
          <w:tcPr>
            <w:tcW w:w="2092" w:type="dxa"/>
            <w:tcBorders>
              <w:top w:val="nil"/>
              <w:left w:val="nil"/>
              <w:bottom w:val="single" w:sz="4" w:space="0" w:color="auto"/>
              <w:right w:val="single" w:sz="4" w:space="0" w:color="auto"/>
            </w:tcBorders>
            <w:shd w:val="clear" w:color="auto" w:fill="auto"/>
            <w:noWrap/>
            <w:vAlign w:val="bottom"/>
            <w:hideMark/>
          </w:tcPr>
          <w:p w14:paraId="7C732B86" w14:textId="77777777" w:rsidR="00EE5074" w:rsidRPr="00771BE3" w:rsidRDefault="00EE5074" w:rsidP="00EE5074">
            <w:pPr>
              <w:jc w:val="right"/>
              <w:rPr>
                <w:rFonts w:cs="Arial"/>
                <w:color w:val="000000"/>
              </w:rPr>
            </w:pPr>
            <w:r w:rsidRPr="00771BE3">
              <w:rPr>
                <w:rFonts w:cs="Arial"/>
                <w:color w:val="000000"/>
              </w:rPr>
              <w:t>3,43</w:t>
            </w:r>
          </w:p>
        </w:tc>
      </w:tr>
      <w:tr w:rsidR="00EE5074" w:rsidRPr="00771BE3" w14:paraId="3A06AA31"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30C7143E" w14:textId="77777777" w:rsidR="00EE5074" w:rsidRPr="00771BE3" w:rsidRDefault="00EE5074" w:rsidP="00EE5074">
            <w:pPr>
              <w:jc w:val="right"/>
              <w:rPr>
                <w:rFonts w:cs="Arial"/>
                <w:color w:val="000000"/>
              </w:rPr>
            </w:pPr>
            <w:r w:rsidRPr="00771BE3">
              <w:rPr>
                <w:rFonts w:cs="Arial"/>
                <w:color w:val="000000"/>
              </w:rPr>
              <w:t>37</w:t>
            </w:r>
          </w:p>
        </w:tc>
        <w:tc>
          <w:tcPr>
            <w:tcW w:w="2694" w:type="dxa"/>
            <w:tcBorders>
              <w:top w:val="nil"/>
              <w:left w:val="nil"/>
              <w:bottom w:val="single" w:sz="4" w:space="0" w:color="auto"/>
              <w:right w:val="single" w:sz="4" w:space="0" w:color="auto"/>
            </w:tcBorders>
            <w:shd w:val="clear" w:color="auto" w:fill="auto"/>
            <w:noWrap/>
            <w:vAlign w:val="bottom"/>
            <w:hideMark/>
          </w:tcPr>
          <w:p w14:paraId="60606D15" w14:textId="77777777" w:rsidR="00EE5074" w:rsidRPr="00771BE3" w:rsidRDefault="00EE5074" w:rsidP="00EE5074">
            <w:pPr>
              <w:rPr>
                <w:rFonts w:cs="Arial"/>
                <w:color w:val="000000"/>
              </w:rPr>
            </w:pPr>
            <w:r w:rsidRPr="00771BE3">
              <w:rPr>
                <w:rFonts w:cs="Arial"/>
                <w:color w:val="000000"/>
              </w:rPr>
              <w:t>0238 Nannestad</w:t>
            </w:r>
          </w:p>
        </w:tc>
        <w:tc>
          <w:tcPr>
            <w:tcW w:w="1168" w:type="dxa"/>
            <w:tcBorders>
              <w:top w:val="nil"/>
              <w:left w:val="nil"/>
              <w:bottom w:val="single" w:sz="4" w:space="0" w:color="auto"/>
              <w:right w:val="single" w:sz="4" w:space="0" w:color="auto"/>
            </w:tcBorders>
            <w:shd w:val="clear" w:color="auto" w:fill="auto"/>
            <w:noWrap/>
            <w:vAlign w:val="bottom"/>
            <w:hideMark/>
          </w:tcPr>
          <w:p w14:paraId="6E45A14F" w14:textId="77777777" w:rsidR="00EE5074" w:rsidRPr="00771BE3" w:rsidRDefault="00EE5074" w:rsidP="00EE5074">
            <w:pPr>
              <w:jc w:val="right"/>
              <w:rPr>
                <w:rFonts w:cs="Arial"/>
                <w:color w:val="000000"/>
              </w:rPr>
            </w:pPr>
            <w:r w:rsidRPr="00771BE3">
              <w:rPr>
                <w:rFonts w:cs="Arial"/>
                <w:color w:val="000000"/>
              </w:rPr>
              <w:t>12657</w:t>
            </w:r>
          </w:p>
        </w:tc>
        <w:tc>
          <w:tcPr>
            <w:tcW w:w="2092" w:type="dxa"/>
            <w:tcBorders>
              <w:top w:val="nil"/>
              <w:left w:val="nil"/>
              <w:bottom w:val="single" w:sz="4" w:space="0" w:color="auto"/>
              <w:right w:val="single" w:sz="4" w:space="0" w:color="auto"/>
            </w:tcBorders>
            <w:shd w:val="clear" w:color="auto" w:fill="auto"/>
            <w:noWrap/>
            <w:vAlign w:val="bottom"/>
            <w:hideMark/>
          </w:tcPr>
          <w:p w14:paraId="004A3602" w14:textId="77777777" w:rsidR="00EE5074" w:rsidRPr="00771BE3" w:rsidRDefault="00EE5074" w:rsidP="00EE5074">
            <w:pPr>
              <w:jc w:val="right"/>
              <w:rPr>
                <w:rFonts w:cs="Arial"/>
                <w:color w:val="000000"/>
              </w:rPr>
            </w:pPr>
            <w:r w:rsidRPr="00771BE3">
              <w:rPr>
                <w:rFonts w:cs="Arial"/>
                <w:color w:val="000000"/>
              </w:rPr>
              <w:t>1,78</w:t>
            </w:r>
          </w:p>
        </w:tc>
      </w:tr>
      <w:tr w:rsidR="00EE5074" w:rsidRPr="00771BE3" w14:paraId="6628931B"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CBBEDE0" w14:textId="77777777" w:rsidR="00EE5074" w:rsidRPr="00771BE3" w:rsidRDefault="00EE5074" w:rsidP="00EE5074">
            <w:pPr>
              <w:jc w:val="right"/>
              <w:rPr>
                <w:rFonts w:cs="Arial"/>
                <w:color w:val="000000"/>
              </w:rPr>
            </w:pPr>
            <w:r w:rsidRPr="00771BE3">
              <w:rPr>
                <w:rFonts w:cs="Arial"/>
                <w:color w:val="000000"/>
              </w:rPr>
              <w:t>38</w:t>
            </w:r>
          </w:p>
        </w:tc>
        <w:tc>
          <w:tcPr>
            <w:tcW w:w="2694" w:type="dxa"/>
            <w:tcBorders>
              <w:top w:val="nil"/>
              <w:left w:val="nil"/>
              <w:bottom w:val="single" w:sz="4" w:space="0" w:color="auto"/>
              <w:right w:val="single" w:sz="4" w:space="0" w:color="auto"/>
            </w:tcBorders>
            <w:shd w:val="clear" w:color="auto" w:fill="auto"/>
            <w:noWrap/>
            <w:vAlign w:val="bottom"/>
            <w:hideMark/>
          </w:tcPr>
          <w:p w14:paraId="40A16498" w14:textId="77777777" w:rsidR="00EE5074" w:rsidRPr="00771BE3" w:rsidRDefault="00EE5074" w:rsidP="00EE5074">
            <w:pPr>
              <w:rPr>
                <w:rFonts w:cs="Arial"/>
                <w:color w:val="000000"/>
              </w:rPr>
            </w:pPr>
            <w:r w:rsidRPr="00771BE3">
              <w:rPr>
                <w:rFonts w:cs="Arial"/>
                <w:color w:val="000000"/>
              </w:rPr>
              <w:t>0239 Hurdal</w:t>
            </w:r>
          </w:p>
        </w:tc>
        <w:tc>
          <w:tcPr>
            <w:tcW w:w="1168" w:type="dxa"/>
            <w:tcBorders>
              <w:top w:val="nil"/>
              <w:left w:val="nil"/>
              <w:bottom w:val="single" w:sz="4" w:space="0" w:color="auto"/>
              <w:right w:val="single" w:sz="4" w:space="0" w:color="auto"/>
            </w:tcBorders>
            <w:shd w:val="clear" w:color="auto" w:fill="auto"/>
            <w:noWrap/>
            <w:vAlign w:val="bottom"/>
            <w:hideMark/>
          </w:tcPr>
          <w:p w14:paraId="0A9CFA3B" w14:textId="77777777" w:rsidR="00EE5074" w:rsidRPr="00771BE3" w:rsidRDefault="00EE5074" w:rsidP="00EE5074">
            <w:pPr>
              <w:jc w:val="right"/>
              <w:rPr>
                <w:rFonts w:cs="Arial"/>
                <w:color w:val="000000"/>
              </w:rPr>
            </w:pPr>
            <w:r w:rsidRPr="00771BE3">
              <w:rPr>
                <w:rFonts w:cs="Arial"/>
                <w:color w:val="000000"/>
              </w:rPr>
              <w:t>2910</w:t>
            </w:r>
          </w:p>
        </w:tc>
        <w:tc>
          <w:tcPr>
            <w:tcW w:w="2092" w:type="dxa"/>
            <w:tcBorders>
              <w:top w:val="nil"/>
              <w:left w:val="nil"/>
              <w:bottom w:val="single" w:sz="4" w:space="0" w:color="auto"/>
              <w:right w:val="single" w:sz="4" w:space="0" w:color="auto"/>
            </w:tcBorders>
            <w:shd w:val="clear" w:color="auto" w:fill="auto"/>
            <w:noWrap/>
            <w:vAlign w:val="bottom"/>
            <w:hideMark/>
          </w:tcPr>
          <w:p w14:paraId="43386933" w14:textId="77777777" w:rsidR="00EE5074" w:rsidRPr="00771BE3" w:rsidRDefault="00EE5074" w:rsidP="00EE5074">
            <w:pPr>
              <w:jc w:val="right"/>
              <w:rPr>
                <w:rFonts w:cs="Arial"/>
                <w:color w:val="000000"/>
              </w:rPr>
            </w:pPr>
            <w:r w:rsidRPr="00771BE3">
              <w:rPr>
                <w:rFonts w:cs="Arial"/>
                <w:color w:val="000000"/>
              </w:rPr>
              <w:t>0,41</w:t>
            </w:r>
          </w:p>
        </w:tc>
      </w:tr>
      <w:tr w:rsidR="00EE5074" w:rsidRPr="00771BE3" w14:paraId="52298454" w14:textId="77777777" w:rsidTr="00EE5074">
        <w:trPr>
          <w:trHeight w:val="288"/>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3DA05AE2" w14:textId="77777777" w:rsidR="00EE5074" w:rsidRPr="00771BE3" w:rsidRDefault="00EE5074" w:rsidP="00EE5074">
            <w:pPr>
              <w:rPr>
                <w:rFonts w:cs="Arial"/>
                <w:b/>
                <w:bCs/>
                <w:color w:val="000000"/>
              </w:rPr>
            </w:pPr>
            <w:r w:rsidRPr="00771BE3">
              <w:rPr>
                <w:rFonts w:cs="Arial"/>
                <w:b/>
                <w:bCs/>
                <w:color w:val="000000"/>
              </w:rPr>
              <w:t> </w:t>
            </w:r>
          </w:p>
        </w:tc>
        <w:tc>
          <w:tcPr>
            <w:tcW w:w="2694" w:type="dxa"/>
            <w:tcBorders>
              <w:top w:val="nil"/>
              <w:left w:val="nil"/>
              <w:bottom w:val="single" w:sz="4" w:space="0" w:color="auto"/>
              <w:right w:val="single" w:sz="4" w:space="0" w:color="auto"/>
            </w:tcBorders>
            <w:shd w:val="clear" w:color="auto" w:fill="auto"/>
            <w:noWrap/>
            <w:vAlign w:val="bottom"/>
            <w:hideMark/>
          </w:tcPr>
          <w:p w14:paraId="4BCB7567" w14:textId="77777777" w:rsidR="00EE5074" w:rsidRPr="00771BE3" w:rsidRDefault="00EE5074" w:rsidP="00EE5074">
            <w:pPr>
              <w:rPr>
                <w:rFonts w:cs="Arial"/>
                <w:b/>
                <w:bCs/>
                <w:color w:val="000000"/>
              </w:rPr>
            </w:pPr>
            <w:r w:rsidRPr="00771BE3">
              <w:rPr>
                <w:rFonts w:cs="Arial"/>
                <w:b/>
                <w:bCs/>
                <w:color w:val="000000"/>
              </w:rPr>
              <w:t>Samlet antall innbyggere</w:t>
            </w:r>
          </w:p>
        </w:tc>
        <w:tc>
          <w:tcPr>
            <w:tcW w:w="1168" w:type="dxa"/>
            <w:tcBorders>
              <w:top w:val="nil"/>
              <w:left w:val="nil"/>
              <w:bottom w:val="single" w:sz="4" w:space="0" w:color="auto"/>
              <w:right w:val="single" w:sz="4" w:space="0" w:color="auto"/>
            </w:tcBorders>
            <w:shd w:val="clear" w:color="auto" w:fill="auto"/>
            <w:noWrap/>
            <w:vAlign w:val="bottom"/>
            <w:hideMark/>
          </w:tcPr>
          <w:p w14:paraId="5763E06F" w14:textId="77777777" w:rsidR="00EE5074" w:rsidRPr="00771BE3" w:rsidRDefault="00EE5074" w:rsidP="00EE5074">
            <w:pPr>
              <w:jc w:val="right"/>
              <w:rPr>
                <w:rFonts w:cs="Arial"/>
                <w:b/>
                <w:bCs/>
                <w:color w:val="000000"/>
              </w:rPr>
            </w:pPr>
            <w:r w:rsidRPr="00771BE3">
              <w:rPr>
                <w:rFonts w:cs="Arial"/>
                <w:b/>
                <w:bCs/>
                <w:color w:val="000000"/>
              </w:rPr>
              <w:t>712472</w:t>
            </w:r>
          </w:p>
        </w:tc>
        <w:tc>
          <w:tcPr>
            <w:tcW w:w="2092" w:type="dxa"/>
            <w:tcBorders>
              <w:top w:val="nil"/>
              <w:left w:val="nil"/>
              <w:bottom w:val="single" w:sz="4" w:space="0" w:color="auto"/>
              <w:right w:val="single" w:sz="4" w:space="0" w:color="auto"/>
            </w:tcBorders>
            <w:shd w:val="clear" w:color="auto" w:fill="auto"/>
            <w:noWrap/>
            <w:vAlign w:val="bottom"/>
            <w:hideMark/>
          </w:tcPr>
          <w:p w14:paraId="2DA5F15F" w14:textId="77777777" w:rsidR="00EE5074" w:rsidRPr="00771BE3" w:rsidRDefault="00EE5074" w:rsidP="00EE5074">
            <w:pPr>
              <w:jc w:val="right"/>
              <w:rPr>
                <w:rFonts w:cs="Arial"/>
                <w:b/>
                <w:bCs/>
                <w:color w:val="000000"/>
              </w:rPr>
            </w:pPr>
            <w:r w:rsidRPr="00771BE3">
              <w:rPr>
                <w:rFonts w:cs="Arial"/>
                <w:b/>
                <w:bCs/>
                <w:color w:val="000000"/>
              </w:rPr>
              <w:t>100</w:t>
            </w:r>
          </w:p>
        </w:tc>
      </w:tr>
    </w:tbl>
    <w:p w14:paraId="1DC67AE9" w14:textId="77777777" w:rsidR="00EE5074" w:rsidRPr="00771BE3" w:rsidRDefault="00EE5074" w:rsidP="00EE5074">
      <w:pPr>
        <w:rPr>
          <w:rFonts w:cs="Arial"/>
        </w:rPr>
      </w:pPr>
    </w:p>
    <w:p w14:paraId="626601CD" w14:textId="77777777" w:rsidR="00EE5074" w:rsidRPr="00771BE3" w:rsidRDefault="00EE5074" w:rsidP="00EE5074">
      <w:pPr>
        <w:pStyle w:val="Overskrift3"/>
        <w:rPr>
          <w:rFonts w:cs="Arial"/>
        </w:rPr>
      </w:pPr>
      <w:r w:rsidRPr="00771BE3">
        <w:rPr>
          <w:rFonts w:cs="Arial"/>
        </w:rPr>
        <w:t>Vedlegg 3 – oversikt over brann- og redningstjenestene</w:t>
      </w:r>
    </w:p>
    <w:p w14:paraId="7E600869" w14:textId="77777777" w:rsidR="00EE5074" w:rsidRPr="00771BE3" w:rsidRDefault="00EE5074" w:rsidP="00EE5074">
      <w:pPr>
        <w:rPr>
          <w:rFonts w:cs="Arial"/>
        </w:rPr>
      </w:pPr>
      <w:r w:rsidRPr="00771BE3">
        <w:rPr>
          <w:rFonts w:cs="Arial"/>
        </w:rPr>
        <w:t>Mosseregionen interkommunale brann og redning – MOVAR IKS</w:t>
      </w:r>
    </w:p>
    <w:p w14:paraId="452F9669" w14:textId="77777777" w:rsidR="00EE5074" w:rsidRPr="00771BE3" w:rsidRDefault="00EE5074" w:rsidP="00EE5074">
      <w:pPr>
        <w:rPr>
          <w:rFonts w:cs="Arial"/>
        </w:rPr>
      </w:pPr>
      <w:r w:rsidRPr="00771BE3">
        <w:rPr>
          <w:rFonts w:cs="Arial"/>
        </w:rPr>
        <w:t>Indre Østfold brann- og redning IKS</w:t>
      </w:r>
    </w:p>
    <w:p w14:paraId="4DAA1422" w14:textId="77777777" w:rsidR="00EE5074" w:rsidRPr="00771BE3" w:rsidRDefault="00EE5074" w:rsidP="00EE5074">
      <w:pPr>
        <w:rPr>
          <w:rFonts w:cs="Arial"/>
        </w:rPr>
      </w:pPr>
      <w:r w:rsidRPr="00771BE3">
        <w:rPr>
          <w:rFonts w:cs="Arial"/>
        </w:rPr>
        <w:t>Nedre Romerike Brann- og redningsvesen IKS</w:t>
      </w:r>
    </w:p>
    <w:p w14:paraId="10D33BF7" w14:textId="77777777" w:rsidR="00EE5074" w:rsidRPr="00771BE3" w:rsidRDefault="00EE5074" w:rsidP="00EE5074">
      <w:pPr>
        <w:rPr>
          <w:rFonts w:cs="Arial"/>
        </w:rPr>
      </w:pPr>
      <w:r w:rsidRPr="00771BE3">
        <w:rPr>
          <w:rFonts w:cs="Arial"/>
        </w:rPr>
        <w:t>Øvre Romerike Brann- og redningstjeneste IKS</w:t>
      </w:r>
    </w:p>
    <w:p w14:paraId="12B01D85" w14:textId="77777777" w:rsidR="00EE5074" w:rsidRPr="00771BE3" w:rsidRDefault="00EE5074" w:rsidP="00EE5074">
      <w:pPr>
        <w:rPr>
          <w:rFonts w:cs="Arial"/>
        </w:rPr>
      </w:pPr>
      <w:r w:rsidRPr="00771BE3">
        <w:rPr>
          <w:rFonts w:cs="Arial"/>
        </w:rPr>
        <w:t>Follo Brannvesen IKS</w:t>
      </w:r>
    </w:p>
    <w:p w14:paraId="09691FEE" w14:textId="77777777" w:rsidR="00EE5074" w:rsidRPr="00771BE3" w:rsidRDefault="00EE5074" w:rsidP="00EE5074">
      <w:pPr>
        <w:rPr>
          <w:rFonts w:cs="Arial"/>
        </w:rPr>
      </w:pPr>
      <w:r w:rsidRPr="00771BE3">
        <w:rPr>
          <w:rFonts w:cs="Arial"/>
        </w:rPr>
        <w:t>Aremark Brannvesen</w:t>
      </w:r>
    </w:p>
    <w:p w14:paraId="20FAB22C" w14:textId="77777777" w:rsidR="00EE5074" w:rsidRPr="00771BE3" w:rsidRDefault="00EE5074" w:rsidP="00EE5074">
      <w:pPr>
        <w:rPr>
          <w:rFonts w:cs="Arial"/>
        </w:rPr>
      </w:pPr>
      <w:r w:rsidRPr="00771BE3">
        <w:rPr>
          <w:rFonts w:cs="Arial"/>
        </w:rPr>
        <w:t xml:space="preserve">Halden Brann- og Feiervesen </w:t>
      </w:r>
    </w:p>
    <w:p w14:paraId="4C920B1D" w14:textId="77777777" w:rsidR="00EE5074" w:rsidRPr="00771BE3" w:rsidRDefault="00EE5074" w:rsidP="00EE5074">
      <w:pPr>
        <w:rPr>
          <w:rFonts w:cs="Arial"/>
        </w:rPr>
      </w:pPr>
      <w:r w:rsidRPr="00771BE3">
        <w:rPr>
          <w:rFonts w:cs="Arial"/>
        </w:rPr>
        <w:t>Sarpsborg Brannvesen</w:t>
      </w:r>
    </w:p>
    <w:p w14:paraId="19C13C2B" w14:textId="77777777" w:rsidR="00EE5074" w:rsidRPr="00771BE3" w:rsidRDefault="00EE5074" w:rsidP="00EE5074">
      <w:pPr>
        <w:rPr>
          <w:rFonts w:cs="Arial"/>
        </w:rPr>
      </w:pPr>
      <w:r w:rsidRPr="00771BE3">
        <w:rPr>
          <w:rFonts w:cs="Arial"/>
        </w:rPr>
        <w:t>Fredrikstad brann- og redningskorps (inkluderer Hvaler)</w:t>
      </w:r>
    </w:p>
    <w:p w14:paraId="252DEEED" w14:textId="77777777" w:rsidR="00EE5074" w:rsidRPr="00771BE3" w:rsidRDefault="00EE5074" w:rsidP="00EE5074">
      <w:pPr>
        <w:rPr>
          <w:rFonts w:cs="Arial"/>
        </w:rPr>
      </w:pPr>
      <w:r w:rsidRPr="00771BE3">
        <w:rPr>
          <w:rFonts w:cs="Arial"/>
        </w:rPr>
        <w:t>Rakkestad Brannvesen</w:t>
      </w:r>
    </w:p>
    <w:p w14:paraId="6E33C180" w14:textId="77777777" w:rsidR="00EE5074" w:rsidRPr="00771BE3" w:rsidRDefault="00EE5074" w:rsidP="00EE5074">
      <w:pPr>
        <w:rPr>
          <w:rFonts w:cs="Arial"/>
        </w:rPr>
      </w:pPr>
    </w:p>
    <w:p w14:paraId="52934FAC" w14:textId="77777777" w:rsidR="00EE5074" w:rsidRPr="00771BE3" w:rsidRDefault="00EE5074" w:rsidP="00EE5074">
      <w:pPr>
        <w:rPr>
          <w:rFonts w:cs="Arial"/>
        </w:rPr>
      </w:pPr>
    </w:p>
    <w:p w14:paraId="78646334" w14:textId="77777777" w:rsidR="00EE5074" w:rsidRPr="00771BE3" w:rsidRDefault="00EE5074" w:rsidP="00EE5074">
      <w:pPr>
        <w:pStyle w:val="Overskrift3"/>
        <w:rPr>
          <w:rFonts w:cs="Arial"/>
        </w:rPr>
      </w:pPr>
      <w:r w:rsidRPr="00771BE3">
        <w:rPr>
          <w:rFonts w:cs="Arial"/>
        </w:rPr>
        <w:t>Vedlegg 4 – utdrag fra brann- og eksplosjonsvernlovens § 16 om nødalarmeringssentral og tilhørende forskrift</w:t>
      </w:r>
    </w:p>
    <w:p w14:paraId="3E3ECD68" w14:textId="77777777" w:rsidR="00EE5074" w:rsidRPr="00771BE3" w:rsidRDefault="00EE5074" w:rsidP="00EE5074">
      <w:pPr>
        <w:rPr>
          <w:rFonts w:cs="Arial"/>
        </w:rPr>
      </w:pPr>
    </w:p>
    <w:p w14:paraId="0A5AF104" w14:textId="77777777" w:rsidR="00EE5074" w:rsidRPr="00771BE3" w:rsidRDefault="00EE5074" w:rsidP="00EE5074">
      <w:pPr>
        <w:rPr>
          <w:rFonts w:cs="Arial"/>
          <w:i/>
        </w:rPr>
      </w:pPr>
      <w:r w:rsidRPr="00771BE3">
        <w:rPr>
          <w:rFonts w:cs="Arial"/>
        </w:rPr>
        <w:t>I brann- og eksplosjonsvernlovens § 16 heter det</w:t>
      </w:r>
      <w:r w:rsidRPr="00771BE3">
        <w:rPr>
          <w:rFonts w:cs="Arial"/>
          <w:i/>
        </w:rPr>
        <w:t>:</w:t>
      </w:r>
    </w:p>
    <w:p w14:paraId="5DDCDEF3" w14:textId="77777777" w:rsidR="00EE5074" w:rsidRPr="00771BE3" w:rsidRDefault="00EE5074" w:rsidP="00EE5074">
      <w:pPr>
        <w:rPr>
          <w:rFonts w:cs="Arial"/>
          <w:i/>
        </w:rPr>
      </w:pPr>
      <w:r w:rsidRPr="00771BE3">
        <w:rPr>
          <w:rFonts w:cs="Arial"/>
          <w:i/>
        </w:rPr>
        <w:t>Sentral tilsynsmyndighet kan pålegge en kommune å etablere en nødalarmeringssentral for mottak av meldinger om branner og andre ulykker innen en fastsatt region som kan omfatte flere kommuner. De kommuner som omfattes av den fastsatte regionen plikter å knytte seg til nødalarmeringssentralen og med grunnlag i avtale bære sin andel av kostnadene ved etablering og drift av sentralen.</w:t>
      </w:r>
    </w:p>
    <w:p w14:paraId="0E623EA9" w14:textId="77777777" w:rsidR="000917AD" w:rsidRDefault="000917AD" w:rsidP="00EE5074">
      <w:pPr>
        <w:rPr>
          <w:rFonts w:cs="Arial"/>
          <w:i/>
        </w:rPr>
      </w:pPr>
    </w:p>
    <w:p w14:paraId="7D61E877" w14:textId="76008E5B" w:rsidR="00EE5074" w:rsidRPr="00771BE3" w:rsidRDefault="00EE5074" w:rsidP="00EE5074">
      <w:pPr>
        <w:rPr>
          <w:rFonts w:cs="Arial"/>
          <w:i/>
        </w:rPr>
      </w:pPr>
      <w:r w:rsidRPr="00771BE3">
        <w:rPr>
          <w:rFonts w:cs="Arial"/>
          <w:i/>
        </w:rPr>
        <w:t>Nødalarmeringssentralen skal bemannes, utrustes og opereres slik at den til enhver tid fyller behovet for mottak og registrering av nødmeldinger, alarmering av mannskaper og kommunikasjon med innsatsstyrkene og den som melder ulykken. Etablering og drift skal samordnes med øvrige nødalarmeringssentraler for helse og politi.</w:t>
      </w:r>
    </w:p>
    <w:p w14:paraId="7293EA7B" w14:textId="77777777" w:rsidR="000917AD" w:rsidRDefault="000917AD" w:rsidP="00EE5074">
      <w:pPr>
        <w:rPr>
          <w:rFonts w:cs="Arial"/>
          <w:i/>
        </w:rPr>
      </w:pPr>
    </w:p>
    <w:p w14:paraId="3020156B" w14:textId="16F5E662" w:rsidR="00EE5074" w:rsidRPr="00771BE3" w:rsidRDefault="00EE5074" w:rsidP="00EE5074">
      <w:pPr>
        <w:rPr>
          <w:rFonts w:cs="Arial"/>
          <w:i/>
        </w:rPr>
      </w:pPr>
      <w:r w:rsidRPr="00771BE3">
        <w:rPr>
          <w:rFonts w:cs="Arial"/>
          <w:i/>
        </w:rPr>
        <w:t>Departementet kan gi forskrifter om etablering og drift av nødalarmeringssental for mottak av meldinger om branner, eksplosjoner og andre ulykker, herunder krav til personellets kvalifikasjoner.</w:t>
      </w:r>
    </w:p>
    <w:p w14:paraId="59E26AD5" w14:textId="77777777" w:rsidR="00EE5074" w:rsidRPr="00771BE3" w:rsidRDefault="00EE5074" w:rsidP="00EE5074">
      <w:pPr>
        <w:rPr>
          <w:rFonts w:cs="Arial"/>
        </w:rPr>
      </w:pPr>
    </w:p>
    <w:p w14:paraId="5E2959B9" w14:textId="77777777" w:rsidR="00EE5074" w:rsidRPr="00771BE3" w:rsidRDefault="00EE5074" w:rsidP="00EE5074">
      <w:pPr>
        <w:rPr>
          <w:rFonts w:cs="Arial"/>
        </w:rPr>
      </w:pPr>
      <w:r w:rsidRPr="00771BE3">
        <w:rPr>
          <w:rFonts w:cs="Arial"/>
          <w:b/>
        </w:rPr>
        <w:t>Forskrift om organisering og dimensjonering av brannvesen (FOR-2002-06-26-729</w:t>
      </w:r>
      <w:r w:rsidRPr="00771BE3">
        <w:rPr>
          <w:rFonts w:cs="Arial"/>
        </w:rPr>
        <w:t>) omtaler følgende om nødalarmeringssentralen:</w:t>
      </w:r>
    </w:p>
    <w:p w14:paraId="1198A01B" w14:textId="77777777" w:rsidR="000917AD" w:rsidRDefault="000917AD" w:rsidP="00EE5074">
      <w:pPr>
        <w:rPr>
          <w:rFonts w:cs="Arial"/>
          <w:i/>
        </w:rPr>
      </w:pPr>
    </w:p>
    <w:p w14:paraId="73640112" w14:textId="3D80CF2C" w:rsidR="00EE5074" w:rsidRPr="00771BE3" w:rsidRDefault="00EE5074" w:rsidP="00EE5074">
      <w:pPr>
        <w:rPr>
          <w:rFonts w:cs="Arial"/>
          <w:i/>
        </w:rPr>
      </w:pPr>
      <w:r w:rsidRPr="00771BE3">
        <w:rPr>
          <w:rFonts w:cs="Arial"/>
          <w:i/>
        </w:rPr>
        <w:t>§ 4-5. Mottak av nødmelding</w:t>
      </w:r>
    </w:p>
    <w:p w14:paraId="5E89FAD6" w14:textId="77777777" w:rsidR="00EE5074" w:rsidRPr="00771BE3" w:rsidRDefault="00EE5074" w:rsidP="00EE5074">
      <w:pPr>
        <w:rPr>
          <w:rFonts w:cs="Arial"/>
          <w:i/>
        </w:rPr>
      </w:pPr>
      <w:r w:rsidRPr="00771BE3">
        <w:rPr>
          <w:rFonts w:cs="Arial"/>
          <w:i/>
        </w:rPr>
        <w:t>Kommunene innenfor en region skal være tilsluttet felles nødalarmeringssentral som til enhver tid skal kunne ta imot meldinger om brann- og andre ulykker og iverksette nødvendige tiltak.</w:t>
      </w:r>
    </w:p>
    <w:p w14:paraId="6E68C1C6" w14:textId="77777777" w:rsidR="00EE5074" w:rsidRPr="00771BE3" w:rsidRDefault="00EE5074" w:rsidP="00EE5074">
      <w:pPr>
        <w:rPr>
          <w:rFonts w:cs="Arial"/>
          <w:i/>
        </w:rPr>
      </w:pPr>
      <w:r w:rsidRPr="00771BE3">
        <w:rPr>
          <w:rFonts w:cs="Arial"/>
          <w:i/>
        </w:rPr>
        <w:t>Nødalarmeringssentralen skal ha fast bemanning av kvalifisert personell og være organisert slik at melding blir forsvarlig mottatt, registrert og fulgt opp. Nødalarmeringssentralen skal være samordnet med øvrige nødetaters nødalarm+</w:t>
      </w:r>
    </w:p>
    <w:p w14:paraId="43DEC78F" w14:textId="77777777" w:rsidR="00EE5074" w:rsidRPr="00771BE3" w:rsidRDefault="00EE5074" w:rsidP="00EE5074">
      <w:pPr>
        <w:rPr>
          <w:rFonts w:cs="Arial"/>
          <w:i/>
        </w:rPr>
      </w:pPr>
      <w:r w:rsidRPr="00771BE3">
        <w:rPr>
          <w:rFonts w:cs="Arial"/>
          <w:i/>
        </w:rPr>
        <w:t>eringssentraler.</w:t>
      </w:r>
    </w:p>
    <w:p w14:paraId="7E8C9EEE" w14:textId="77777777" w:rsidR="000917AD" w:rsidRDefault="000917AD" w:rsidP="00EE5074">
      <w:pPr>
        <w:rPr>
          <w:rFonts w:cs="Arial"/>
          <w:i/>
        </w:rPr>
      </w:pPr>
    </w:p>
    <w:p w14:paraId="549A91E3" w14:textId="44E77552" w:rsidR="00EE5074" w:rsidRPr="00771BE3" w:rsidRDefault="00EE5074" w:rsidP="00EE5074">
      <w:pPr>
        <w:rPr>
          <w:rFonts w:cs="Arial"/>
          <w:i/>
        </w:rPr>
      </w:pPr>
      <w:r w:rsidRPr="00771BE3">
        <w:rPr>
          <w:rFonts w:cs="Arial"/>
          <w:i/>
        </w:rPr>
        <w:t>§ 4-6. Alarmering og utkalling</w:t>
      </w:r>
    </w:p>
    <w:p w14:paraId="48DBA29B" w14:textId="77777777" w:rsidR="00EE5074" w:rsidRPr="00771BE3" w:rsidRDefault="00EE5074" w:rsidP="00EE5074">
      <w:pPr>
        <w:rPr>
          <w:rFonts w:cs="Arial"/>
          <w:i/>
        </w:rPr>
      </w:pPr>
      <w:r w:rsidRPr="00771BE3">
        <w:rPr>
          <w:rFonts w:cs="Arial"/>
          <w:i/>
        </w:rPr>
        <w:t>Nødalarmeringssentralen er ansvarlig for alarmering og utkalling av tilstrekkelig innsatsstyrke og overordnet vakt.</w:t>
      </w:r>
    </w:p>
    <w:p w14:paraId="2CF9F8CA" w14:textId="77777777" w:rsidR="00EE5074" w:rsidRPr="00771BE3" w:rsidRDefault="00EE5074" w:rsidP="00EE5074">
      <w:pPr>
        <w:rPr>
          <w:rFonts w:cs="Arial"/>
          <w:i/>
        </w:rPr>
      </w:pPr>
    </w:p>
    <w:p w14:paraId="0A341F50" w14:textId="77777777" w:rsidR="000917AD" w:rsidRDefault="000917AD" w:rsidP="00EE5074">
      <w:pPr>
        <w:rPr>
          <w:rFonts w:cs="Arial"/>
          <w:i/>
        </w:rPr>
      </w:pPr>
    </w:p>
    <w:p w14:paraId="695E91C0" w14:textId="77777777" w:rsidR="000917AD" w:rsidRDefault="000917AD" w:rsidP="00EE5074">
      <w:pPr>
        <w:rPr>
          <w:rFonts w:cs="Arial"/>
          <w:i/>
        </w:rPr>
      </w:pPr>
    </w:p>
    <w:p w14:paraId="0CCA271E" w14:textId="1BF38C6A" w:rsidR="00EE5074" w:rsidRPr="00771BE3" w:rsidRDefault="00EE5074" w:rsidP="00EE5074">
      <w:pPr>
        <w:rPr>
          <w:rFonts w:cs="Arial"/>
          <w:i/>
        </w:rPr>
      </w:pPr>
      <w:r w:rsidRPr="00771BE3">
        <w:rPr>
          <w:rFonts w:cs="Arial"/>
          <w:i/>
        </w:rPr>
        <w:t>§ 4-7. Etablering av samband</w:t>
      </w:r>
    </w:p>
    <w:p w14:paraId="424B532F" w14:textId="77777777" w:rsidR="00EE5074" w:rsidRPr="00771BE3" w:rsidRDefault="00EE5074" w:rsidP="00EE5074">
      <w:pPr>
        <w:rPr>
          <w:rFonts w:cs="Arial"/>
          <w:i/>
        </w:rPr>
      </w:pPr>
      <w:r w:rsidRPr="00771BE3">
        <w:rPr>
          <w:rFonts w:cs="Arial"/>
          <w:i/>
        </w:rPr>
        <w:t>Nødalarmeringssentralen skal etablere samband med innsatsstyrken, overordnet vakt og øvrige nødetater, samt bistå under innsatsen.</w:t>
      </w:r>
    </w:p>
    <w:p w14:paraId="5EC30F22" w14:textId="77777777" w:rsidR="00EE5074" w:rsidRPr="00771BE3" w:rsidRDefault="00EE5074" w:rsidP="00EE5074">
      <w:pPr>
        <w:rPr>
          <w:rFonts w:cs="Arial"/>
          <w:i/>
        </w:rPr>
      </w:pPr>
      <w:r w:rsidRPr="00771BE3">
        <w:rPr>
          <w:rFonts w:cs="Arial"/>
          <w:i/>
        </w:rPr>
        <w:t>Alle som inngår i brannvesenets innsats skal ha samband når dette er nødvendig for innsats og sikkerhet.</w:t>
      </w:r>
    </w:p>
    <w:p w14:paraId="7C287C1E" w14:textId="77777777" w:rsidR="00EE5074" w:rsidRPr="00771BE3" w:rsidRDefault="00EE5074" w:rsidP="00EE5074">
      <w:pPr>
        <w:rPr>
          <w:rFonts w:cs="Arial"/>
        </w:rPr>
      </w:pPr>
    </w:p>
    <w:p w14:paraId="382E72E6" w14:textId="77777777" w:rsidR="00EE5074" w:rsidRPr="00771BE3" w:rsidRDefault="00EE5074" w:rsidP="00EE5074">
      <w:pPr>
        <w:pStyle w:val="Overskrift2"/>
        <w:rPr>
          <w:rFonts w:cs="Arial"/>
          <w:sz w:val="32"/>
          <w:szCs w:val="32"/>
        </w:rPr>
      </w:pPr>
      <w:r w:rsidRPr="00771BE3">
        <w:rPr>
          <w:rFonts w:cs="Arial"/>
        </w:rPr>
        <w:t>Vedlegg 5 – selskapsavtalen for Øst 110-sentral IKS</w:t>
      </w:r>
    </w:p>
    <w:p w14:paraId="68FABFE3" w14:textId="77777777" w:rsidR="00EE5074" w:rsidRPr="00771BE3" w:rsidRDefault="00EE5074" w:rsidP="00EE5074">
      <w:pPr>
        <w:autoSpaceDE w:val="0"/>
        <w:autoSpaceDN w:val="0"/>
        <w:adjustRightInd w:val="0"/>
        <w:rPr>
          <w:rFonts w:cs="Arial"/>
          <w:b/>
          <w:bCs/>
          <w:sz w:val="32"/>
          <w:szCs w:val="32"/>
        </w:rPr>
      </w:pPr>
    </w:p>
    <w:p w14:paraId="76A05B9A" w14:textId="77777777" w:rsidR="00EE5074" w:rsidRPr="00771BE3" w:rsidRDefault="00EE5074" w:rsidP="00EE5074">
      <w:pPr>
        <w:autoSpaceDE w:val="0"/>
        <w:autoSpaceDN w:val="0"/>
        <w:adjustRightInd w:val="0"/>
        <w:rPr>
          <w:rFonts w:cs="Arial"/>
          <w:b/>
          <w:bCs/>
          <w:sz w:val="32"/>
          <w:szCs w:val="32"/>
        </w:rPr>
      </w:pPr>
      <w:r w:rsidRPr="00771BE3">
        <w:rPr>
          <w:rFonts w:cs="Arial"/>
          <w:b/>
          <w:bCs/>
          <w:sz w:val="32"/>
          <w:szCs w:val="32"/>
        </w:rPr>
        <w:t>Selskapsavtale for Øst 110-sentral IKS</w:t>
      </w:r>
    </w:p>
    <w:p w14:paraId="00E7119E"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 xml:space="preserve">Selskapets navn </w:t>
      </w:r>
    </w:p>
    <w:p w14:paraId="3B9B98D0" w14:textId="77777777" w:rsidR="00EE5074" w:rsidRPr="00771BE3" w:rsidRDefault="00EE5074" w:rsidP="00EE5074">
      <w:pPr>
        <w:autoSpaceDE w:val="0"/>
        <w:autoSpaceDN w:val="0"/>
        <w:adjustRightInd w:val="0"/>
        <w:rPr>
          <w:rFonts w:cs="Arial"/>
        </w:rPr>
      </w:pPr>
      <w:r w:rsidRPr="00771BE3">
        <w:rPr>
          <w:rFonts w:cs="Arial"/>
        </w:rPr>
        <w:t xml:space="preserve">Øst 110-sentral IKS, heretter kalt selskapet, er et interkommunalt selskap, opprettet i medhold av lov om interkommunale selskaper. </w:t>
      </w:r>
    </w:p>
    <w:p w14:paraId="5B42492A"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 xml:space="preserve">Deltakere </w:t>
      </w:r>
    </w:p>
    <w:p w14:paraId="18FDC141" w14:textId="77777777" w:rsidR="00EE5074" w:rsidRPr="00771BE3" w:rsidRDefault="00EE5074" w:rsidP="00EE5074">
      <w:pPr>
        <w:autoSpaceDE w:val="0"/>
        <w:autoSpaceDN w:val="0"/>
        <w:adjustRightInd w:val="0"/>
        <w:rPr>
          <w:rFonts w:cs="Arial"/>
        </w:rPr>
      </w:pPr>
      <w:r w:rsidRPr="00771BE3">
        <w:rPr>
          <w:rFonts w:cs="Arial"/>
        </w:rPr>
        <w:t xml:space="preserve">Selskapet har følgende deltakere: </w:t>
      </w:r>
    </w:p>
    <w:p w14:paraId="59EB8ACA" w14:textId="77777777" w:rsidR="00EE5074" w:rsidRPr="00771BE3" w:rsidRDefault="00EE5074" w:rsidP="00EE5074">
      <w:pPr>
        <w:autoSpaceDE w:val="0"/>
        <w:autoSpaceDN w:val="0"/>
        <w:adjustRightInd w:val="0"/>
        <w:rPr>
          <w:rFonts w:cs="Arial"/>
        </w:rPr>
      </w:pPr>
      <w:r w:rsidRPr="00771BE3">
        <w:rPr>
          <w:rFonts w:cs="Arial"/>
        </w:rPr>
        <w:t>Mosseregionen interkommunale brann og redning – MOVAR IKS</w:t>
      </w:r>
    </w:p>
    <w:p w14:paraId="3C385FB8" w14:textId="77777777" w:rsidR="00EE5074" w:rsidRPr="00771BE3" w:rsidRDefault="00EE5074" w:rsidP="00EE5074">
      <w:pPr>
        <w:autoSpaceDE w:val="0"/>
        <w:autoSpaceDN w:val="0"/>
        <w:adjustRightInd w:val="0"/>
        <w:rPr>
          <w:rFonts w:cs="Arial"/>
        </w:rPr>
      </w:pPr>
      <w:r w:rsidRPr="00771BE3">
        <w:rPr>
          <w:rFonts w:cs="Arial"/>
        </w:rPr>
        <w:t>Indre Østfold brann- og redning IKS</w:t>
      </w:r>
    </w:p>
    <w:p w14:paraId="59BCE4BE" w14:textId="77777777" w:rsidR="00EE5074" w:rsidRPr="00771BE3" w:rsidRDefault="00EE5074" w:rsidP="00EE5074">
      <w:pPr>
        <w:autoSpaceDE w:val="0"/>
        <w:autoSpaceDN w:val="0"/>
        <w:adjustRightInd w:val="0"/>
        <w:rPr>
          <w:rFonts w:cs="Arial"/>
        </w:rPr>
      </w:pPr>
      <w:r w:rsidRPr="00771BE3">
        <w:rPr>
          <w:rFonts w:cs="Arial"/>
        </w:rPr>
        <w:t>Nedre Romerike Brann- og redningsvesen IKS</w:t>
      </w:r>
    </w:p>
    <w:p w14:paraId="3EA03121" w14:textId="77777777" w:rsidR="00EE5074" w:rsidRPr="00771BE3" w:rsidRDefault="00EE5074" w:rsidP="00EE5074">
      <w:pPr>
        <w:autoSpaceDE w:val="0"/>
        <w:autoSpaceDN w:val="0"/>
        <w:adjustRightInd w:val="0"/>
        <w:rPr>
          <w:rFonts w:cs="Arial"/>
        </w:rPr>
      </w:pPr>
      <w:r w:rsidRPr="00771BE3">
        <w:rPr>
          <w:rFonts w:cs="Arial"/>
        </w:rPr>
        <w:t>Øvre Romerike Brann- og redningstjeneste IKS</w:t>
      </w:r>
    </w:p>
    <w:p w14:paraId="22898C3E" w14:textId="77777777" w:rsidR="00EE5074" w:rsidRPr="00771BE3" w:rsidRDefault="00EE5074" w:rsidP="00EE5074">
      <w:pPr>
        <w:autoSpaceDE w:val="0"/>
        <w:autoSpaceDN w:val="0"/>
        <w:adjustRightInd w:val="0"/>
        <w:rPr>
          <w:rFonts w:cs="Arial"/>
        </w:rPr>
      </w:pPr>
      <w:r w:rsidRPr="00771BE3">
        <w:rPr>
          <w:rFonts w:cs="Arial"/>
        </w:rPr>
        <w:t>Follo Brannvesen IKS</w:t>
      </w:r>
    </w:p>
    <w:p w14:paraId="11D5E46B" w14:textId="77777777" w:rsidR="00EE5074" w:rsidRPr="00771BE3" w:rsidRDefault="00EE5074" w:rsidP="00EE5074">
      <w:pPr>
        <w:autoSpaceDE w:val="0"/>
        <w:autoSpaceDN w:val="0"/>
        <w:adjustRightInd w:val="0"/>
        <w:rPr>
          <w:rFonts w:cs="Arial"/>
        </w:rPr>
      </w:pPr>
      <w:r w:rsidRPr="00771BE3">
        <w:rPr>
          <w:rFonts w:cs="Arial"/>
        </w:rPr>
        <w:t xml:space="preserve">Aremark kommune </w:t>
      </w:r>
    </w:p>
    <w:p w14:paraId="55A891B2" w14:textId="77777777" w:rsidR="00EE5074" w:rsidRPr="00771BE3" w:rsidRDefault="00EE5074" w:rsidP="00EE5074">
      <w:pPr>
        <w:autoSpaceDE w:val="0"/>
        <w:autoSpaceDN w:val="0"/>
        <w:adjustRightInd w:val="0"/>
        <w:rPr>
          <w:rFonts w:cs="Arial"/>
        </w:rPr>
      </w:pPr>
      <w:r w:rsidRPr="00771BE3">
        <w:rPr>
          <w:rFonts w:cs="Arial"/>
        </w:rPr>
        <w:t xml:space="preserve">Halden kommune </w:t>
      </w:r>
    </w:p>
    <w:p w14:paraId="3EEA35AD" w14:textId="77777777" w:rsidR="00EE5074" w:rsidRPr="00771BE3" w:rsidRDefault="00EE5074" w:rsidP="00EE5074">
      <w:pPr>
        <w:autoSpaceDE w:val="0"/>
        <w:autoSpaceDN w:val="0"/>
        <w:adjustRightInd w:val="0"/>
        <w:rPr>
          <w:rFonts w:cs="Arial"/>
        </w:rPr>
      </w:pPr>
      <w:r w:rsidRPr="00771BE3">
        <w:rPr>
          <w:rFonts w:cs="Arial"/>
        </w:rPr>
        <w:t>Sarpsborg kommune</w:t>
      </w:r>
    </w:p>
    <w:p w14:paraId="3A1A09C9" w14:textId="77777777" w:rsidR="00EE5074" w:rsidRPr="00771BE3" w:rsidRDefault="00EE5074" w:rsidP="00EE5074">
      <w:pPr>
        <w:autoSpaceDE w:val="0"/>
        <w:autoSpaceDN w:val="0"/>
        <w:adjustRightInd w:val="0"/>
        <w:rPr>
          <w:rFonts w:cs="Arial"/>
        </w:rPr>
      </w:pPr>
      <w:r w:rsidRPr="00771BE3">
        <w:rPr>
          <w:rFonts w:cs="Arial"/>
        </w:rPr>
        <w:t>Fredrikstad kommune</w:t>
      </w:r>
    </w:p>
    <w:p w14:paraId="13F638FE" w14:textId="77777777" w:rsidR="00EE5074" w:rsidRPr="00771BE3" w:rsidRDefault="00EE5074" w:rsidP="00EE5074">
      <w:pPr>
        <w:autoSpaceDE w:val="0"/>
        <w:autoSpaceDN w:val="0"/>
        <w:adjustRightInd w:val="0"/>
        <w:rPr>
          <w:rFonts w:cs="Arial"/>
        </w:rPr>
      </w:pPr>
      <w:r w:rsidRPr="00771BE3">
        <w:rPr>
          <w:rFonts w:cs="Arial"/>
        </w:rPr>
        <w:t>Hvaler kommune</w:t>
      </w:r>
    </w:p>
    <w:p w14:paraId="67F51AFF" w14:textId="77777777" w:rsidR="00EE5074" w:rsidRPr="00771BE3" w:rsidRDefault="00EE5074" w:rsidP="00EE5074">
      <w:pPr>
        <w:autoSpaceDE w:val="0"/>
        <w:autoSpaceDN w:val="0"/>
        <w:adjustRightInd w:val="0"/>
        <w:rPr>
          <w:rFonts w:cs="Arial"/>
        </w:rPr>
      </w:pPr>
      <w:r w:rsidRPr="00771BE3">
        <w:rPr>
          <w:rFonts w:cs="Arial"/>
        </w:rPr>
        <w:t>Rakkestad kommune</w:t>
      </w:r>
    </w:p>
    <w:p w14:paraId="4119A7B7" w14:textId="77777777" w:rsidR="00EE5074" w:rsidRPr="00771BE3" w:rsidRDefault="00EE5074" w:rsidP="00EE5074">
      <w:pPr>
        <w:autoSpaceDE w:val="0"/>
        <w:autoSpaceDN w:val="0"/>
        <w:adjustRightInd w:val="0"/>
        <w:rPr>
          <w:rFonts w:cs="Arial"/>
        </w:rPr>
      </w:pPr>
    </w:p>
    <w:p w14:paraId="1043F3B8" w14:textId="77777777" w:rsidR="00EE5074" w:rsidRPr="00771BE3" w:rsidRDefault="00EE5074" w:rsidP="00EE5074">
      <w:pPr>
        <w:autoSpaceDE w:val="0"/>
        <w:autoSpaceDN w:val="0"/>
        <w:adjustRightInd w:val="0"/>
        <w:rPr>
          <w:rFonts w:cs="Arial"/>
        </w:rPr>
      </w:pPr>
      <w:r w:rsidRPr="00771BE3">
        <w:rPr>
          <w:rFonts w:cs="Arial"/>
        </w:rPr>
        <w:t xml:space="preserve">110-sentralen har sammenfallende grenser med politidistrikt Øst. </w:t>
      </w:r>
    </w:p>
    <w:p w14:paraId="19E9A453" w14:textId="77777777" w:rsidR="00EE5074" w:rsidRPr="00771BE3" w:rsidRDefault="00EE5074" w:rsidP="00EE5074">
      <w:pPr>
        <w:autoSpaceDE w:val="0"/>
        <w:autoSpaceDN w:val="0"/>
        <w:adjustRightInd w:val="0"/>
        <w:rPr>
          <w:rFonts w:cs="Arial"/>
        </w:rPr>
      </w:pPr>
    </w:p>
    <w:p w14:paraId="3351CCC2" w14:textId="77777777" w:rsidR="00EE5074" w:rsidRPr="00771BE3" w:rsidRDefault="00EE5074" w:rsidP="00EE5074">
      <w:pPr>
        <w:autoSpaceDE w:val="0"/>
        <w:autoSpaceDN w:val="0"/>
        <w:adjustRightInd w:val="0"/>
        <w:rPr>
          <w:rFonts w:cs="Arial"/>
        </w:rPr>
      </w:pPr>
      <w:r w:rsidRPr="00771BE3">
        <w:rPr>
          <w:rFonts w:cs="Arial"/>
        </w:rPr>
        <w:t xml:space="preserve">Kommunene i regionen plikter å knytte seg til nødalarmeringssentralen og å bære sin andel av kostnadene ved etablering og drift av sentralen. (jfr. brann- og eksplosjonsvernloven § 16)   </w:t>
      </w:r>
    </w:p>
    <w:p w14:paraId="642908B0"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Selskapets rettslige status</w:t>
      </w:r>
    </w:p>
    <w:p w14:paraId="153F3C74" w14:textId="77777777" w:rsidR="00EE5074" w:rsidRPr="00771BE3" w:rsidRDefault="00EE5074" w:rsidP="00EE5074">
      <w:pPr>
        <w:autoSpaceDE w:val="0"/>
        <w:autoSpaceDN w:val="0"/>
        <w:adjustRightInd w:val="0"/>
        <w:rPr>
          <w:rFonts w:cs="Arial"/>
        </w:rPr>
      </w:pPr>
      <w:r w:rsidRPr="00771BE3">
        <w:rPr>
          <w:rFonts w:cs="Arial"/>
        </w:rPr>
        <w:t>Selskapet er et eget rettssubjekt. Selskapet skal være registrert i foretaksregisteret.</w:t>
      </w:r>
    </w:p>
    <w:p w14:paraId="35FEF2ED"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Hovedkontor</w:t>
      </w:r>
    </w:p>
    <w:p w14:paraId="10BA3E33" w14:textId="77777777" w:rsidR="00EE5074" w:rsidRPr="00771BE3" w:rsidRDefault="00EE5074" w:rsidP="00EE5074">
      <w:pPr>
        <w:autoSpaceDE w:val="0"/>
        <w:autoSpaceDN w:val="0"/>
        <w:adjustRightInd w:val="0"/>
        <w:rPr>
          <w:rFonts w:cs="Arial"/>
        </w:rPr>
      </w:pPr>
      <w:r w:rsidRPr="00771BE3">
        <w:rPr>
          <w:rFonts w:cs="Arial"/>
        </w:rPr>
        <w:t>Selskapets hovedkontor er lokalisert i Ski.</w:t>
      </w:r>
    </w:p>
    <w:p w14:paraId="53F0E4AC"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lastRenderedPageBreak/>
        <w:t>Formål</w:t>
      </w:r>
    </w:p>
    <w:p w14:paraId="5B817286" w14:textId="77777777" w:rsidR="00EE5074" w:rsidRPr="00771BE3" w:rsidRDefault="00EE5074" w:rsidP="00EE5074">
      <w:pPr>
        <w:autoSpaceDE w:val="0"/>
        <w:autoSpaceDN w:val="0"/>
        <w:adjustRightInd w:val="0"/>
        <w:rPr>
          <w:rFonts w:cs="Arial"/>
        </w:rPr>
      </w:pPr>
      <w:r w:rsidRPr="00771BE3">
        <w:rPr>
          <w:rFonts w:cs="Arial"/>
        </w:rPr>
        <w:t>Selskapets formål er å utføre deltakernes plikter knyttet til brann- og eksplosjonsvernlovens § 16</w:t>
      </w:r>
    </w:p>
    <w:p w14:paraId="101368EE" w14:textId="77777777" w:rsidR="00EE5074" w:rsidRPr="00771BE3" w:rsidRDefault="00EE5074" w:rsidP="00EE5074">
      <w:pPr>
        <w:autoSpaceDE w:val="0"/>
        <w:autoSpaceDN w:val="0"/>
        <w:adjustRightInd w:val="0"/>
        <w:rPr>
          <w:rFonts w:cs="Arial"/>
        </w:rPr>
      </w:pPr>
      <w:r w:rsidRPr="00771BE3">
        <w:rPr>
          <w:rFonts w:cs="Arial"/>
        </w:rPr>
        <w:t xml:space="preserve">Nødalarmeringssentral, med plikt om tilknytning til en sentral for mottak av meldinger om branner og andre ulykker innenfor en fastsatt region. </w:t>
      </w:r>
    </w:p>
    <w:p w14:paraId="53AD3BAA" w14:textId="77777777" w:rsidR="00EE5074" w:rsidRPr="00771BE3" w:rsidRDefault="00EE5074" w:rsidP="00EE5074">
      <w:pPr>
        <w:autoSpaceDE w:val="0"/>
        <w:autoSpaceDN w:val="0"/>
        <w:adjustRightInd w:val="0"/>
        <w:rPr>
          <w:rFonts w:cs="Arial"/>
        </w:rPr>
      </w:pPr>
    </w:p>
    <w:p w14:paraId="37D6D45B" w14:textId="77777777" w:rsidR="00EE5074" w:rsidRPr="00771BE3" w:rsidRDefault="00EE5074" w:rsidP="00EE5074">
      <w:pPr>
        <w:autoSpaceDE w:val="0"/>
        <w:autoSpaceDN w:val="0"/>
        <w:adjustRightInd w:val="0"/>
        <w:rPr>
          <w:rFonts w:cs="Arial"/>
        </w:rPr>
      </w:pPr>
      <w:r w:rsidRPr="00771BE3">
        <w:rPr>
          <w:rFonts w:cs="Arial"/>
        </w:rPr>
        <w:t>Oppgavene er å kunne opprettholde kommunikasjon med den som melder ulykken, mottak og registrering av nødmeldinger, alarmering av mannskaper og kommunikasjon med innsatsstyrkene, samt samordning med nødalarmeringssentralene for helse og politi.</w:t>
      </w:r>
    </w:p>
    <w:p w14:paraId="479D7A9A" w14:textId="77777777" w:rsidR="00EE5074" w:rsidRPr="00771BE3" w:rsidRDefault="00EE5074" w:rsidP="00EE5074">
      <w:pPr>
        <w:autoSpaceDE w:val="0"/>
        <w:autoSpaceDN w:val="0"/>
        <w:adjustRightInd w:val="0"/>
        <w:rPr>
          <w:rFonts w:cs="Arial"/>
        </w:rPr>
      </w:pPr>
    </w:p>
    <w:p w14:paraId="7F755416" w14:textId="77777777" w:rsidR="00EE5074" w:rsidRPr="00771BE3" w:rsidRDefault="00EE5074" w:rsidP="00EE5074">
      <w:pPr>
        <w:autoSpaceDE w:val="0"/>
        <w:autoSpaceDN w:val="0"/>
        <w:adjustRightInd w:val="0"/>
        <w:rPr>
          <w:rFonts w:cs="Arial"/>
        </w:rPr>
      </w:pPr>
      <w:r w:rsidRPr="00771BE3">
        <w:rPr>
          <w:rFonts w:cs="Arial"/>
        </w:rPr>
        <w:t>Selskapet skal sikre alarmering og utkalling av tilstrekkelig innsatsstyrke og overordnet vakt etter mottak av nødmelding, samt sikre best mulig støtte, informasjon, og samordning til innsatsstyrke, stab og relevant ledelse.</w:t>
      </w:r>
    </w:p>
    <w:p w14:paraId="5327D0A5" w14:textId="77777777" w:rsidR="00EE5074" w:rsidRPr="00771BE3" w:rsidRDefault="00EE5074" w:rsidP="00EE5074">
      <w:pPr>
        <w:autoSpaceDE w:val="0"/>
        <w:autoSpaceDN w:val="0"/>
        <w:adjustRightInd w:val="0"/>
        <w:rPr>
          <w:rFonts w:cs="Arial"/>
        </w:rPr>
      </w:pPr>
    </w:p>
    <w:p w14:paraId="397C1F23" w14:textId="77777777" w:rsidR="00EE5074" w:rsidRPr="00771BE3" w:rsidRDefault="00EE5074" w:rsidP="00EE5074">
      <w:pPr>
        <w:autoSpaceDE w:val="0"/>
        <w:autoSpaceDN w:val="0"/>
        <w:adjustRightInd w:val="0"/>
        <w:rPr>
          <w:rFonts w:cs="Arial"/>
        </w:rPr>
      </w:pPr>
      <w:r w:rsidRPr="00771BE3">
        <w:rPr>
          <w:rFonts w:cs="Arial"/>
        </w:rPr>
        <w:t>Selskapet skal begrense sin sekundærvirksomhet til brann- og redningsrelaterte oppgaver og som bidrar til å nå hovedmålet.</w:t>
      </w:r>
    </w:p>
    <w:p w14:paraId="69C34958" w14:textId="77777777" w:rsidR="00EE5074" w:rsidRPr="00771BE3" w:rsidRDefault="00EE5074" w:rsidP="00EE5074">
      <w:pPr>
        <w:autoSpaceDE w:val="0"/>
        <w:autoSpaceDN w:val="0"/>
        <w:adjustRightInd w:val="0"/>
        <w:rPr>
          <w:rFonts w:cs="Arial"/>
        </w:rPr>
      </w:pPr>
    </w:p>
    <w:p w14:paraId="03E1A7B0" w14:textId="77777777" w:rsidR="00EE5074" w:rsidRPr="00771BE3" w:rsidRDefault="00EE5074" w:rsidP="00EE5074">
      <w:pPr>
        <w:autoSpaceDE w:val="0"/>
        <w:autoSpaceDN w:val="0"/>
        <w:adjustRightInd w:val="0"/>
        <w:rPr>
          <w:rFonts w:cs="Arial"/>
        </w:rPr>
      </w:pPr>
      <w:r w:rsidRPr="00771BE3">
        <w:rPr>
          <w:rFonts w:cs="Arial"/>
        </w:rPr>
        <w:t>Selskapet skal gi samme tjenestenivå hos alle deltakerne.</w:t>
      </w:r>
    </w:p>
    <w:p w14:paraId="02EAC1F0" w14:textId="77777777" w:rsidR="00EE5074" w:rsidRPr="00771BE3" w:rsidRDefault="00EE5074" w:rsidP="00EE5074">
      <w:pPr>
        <w:autoSpaceDE w:val="0"/>
        <w:autoSpaceDN w:val="0"/>
        <w:adjustRightInd w:val="0"/>
        <w:rPr>
          <w:rFonts w:cs="Arial"/>
        </w:rPr>
      </w:pPr>
    </w:p>
    <w:p w14:paraId="031ED41B" w14:textId="77777777" w:rsidR="00EE5074" w:rsidRPr="00771BE3" w:rsidRDefault="00EE5074" w:rsidP="00EE5074">
      <w:pPr>
        <w:autoSpaceDE w:val="0"/>
        <w:autoSpaceDN w:val="0"/>
        <w:adjustRightInd w:val="0"/>
        <w:rPr>
          <w:rFonts w:cs="Arial"/>
        </w:rPr>
      </w:pPr>
      <w:r w:rsidRPr="00771BE3">
        <w:rPr>
          <w:rFonts w:cs="Arial"/>
        </w:rPr>
        <w:t xml:space="preserve">En deltaker skal i tillegg ha anledning til å få levert tjenester utover dette nivået, mot kostnadsdekkende godtgjørelse til selskapet. Slike tjenester krever godkjenning av de øvrige deltakerne. </w:t>
      </w:r>
    </w:p>
    <w:p w14:paraId="50BBC0F7"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Strategi</w:t>
      </w:r>
    </w:p>
    <w:p w14:paraId="4DE69433" w14:textId="77777777" w:rsidR="00EE5074" w:rsidRPr="00771BE3" w:rsidRDefault="00EE5074" w:rsidP="00EE5074">
      <w:pPr>
        <w:autoSpaceDE w:val="0"/>
        <w:autoSpaceDN w:val="0"/>
        <w:adjustRightInd w:val="0"/>
        <w:rPr>
          <w:rFonts w:cs="Arial"/>
        </w:rPr>
      </w:pPr>
      <w:r w:rsidRPr="00771BE3">
        <w:rPr>
          <w:rFonts w:cs="Arial"/>
        </w:rPr>
        <w:t>Selskapets oppgaver er av samfunnsmessig art. Dette er grunnlaget for deltakernes eierskap.</w:t>
      </w:r>
    </w:p>
    <w:p w14:paraId="21D03DDF" w14:textId="77777777" w:rsidR="00EE5074" w:rsidRPr="00771BE3" w:rsidRDefault="00EE5074" w:rsidP="00EE5074">
      <w:pPr>
        <w:autoSpaceDE w:val="0"/>
        <w:autoSpaceDN w:val="0"/>
        <w:adjustRightInd w:val="0"/>
        <w:rPr>
          <w:rFonts w:cs="Arial"/>
        </w:rPr>
      </w:pPr>
      <w:r w:rsidRPr="00771BE3">
        <w:rPr>
          <w:rFonts w:cs="Arial"/>
        </w:rPr>
        <w:t>Deltakerne utøver sin forpliktelse om tilknytning til en nødalarmeringssentral gjennom selskapet.</w:t>
      </w:r>
    </w:p>
    <w:p w14:paraId="4CE26994"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Delegering</w:t>
      </w:r>
    </w:p>
    <w:p w14:paraId="24F93D3E" w14:textId="77777777" w:rsidR="00EE5074" w:rsidRPr="00771BE3" w:rsidRDefault="00EE5074" w:rsidP="00EE5074">
      <w:pPr>
        <w:autoSpaceDE w:val="0"/>
        <w:autoSpaceDN w:val="0"/>
        <w:adjustRightInd w:val="0"/>
        <w:rPr>
          <w:rFonts w:cs="Arial"/>
        </w:rPr>
      </w:pPr>
      <w:r w:rsidRPr="00771BE3">
        <w:rPr>
          <w:rFonts w:cs="Arial"/>
        </w:rPr>
        <w:t>Kommunestyrene legger myndigheten til å treffe vedtak etter brann- og eksplosjonsvernlovens § 16</w:t>
      </w:r>
    </w:p>
    <w:p w14:paraId="08AF2B46" w14:textId="77777777" w:rsidR="00EE5074" w:rsidRPr="00771BE3" w:rsidRDefault="00EE5074" w:rsidP="00EE5074">
      <w:pPr>
        <w:autoSpaceDE w:val="0"/>
        <w:autoSpaceDN w:val="0"/>
        <w:adjustRightInd w:val="0"/>
        <w:rPr>
          <w:rFonts w:cs="Arial"/>
        </w:rPr>
      </w:pPr>
      <w:r w:rsidRPr="00771BE3">
        <w:rPr>
          <w:rFonts w:cs="Arial"/>
        </w:rPr>
        <w:t>vedrørende nødalarmeringssentral, med de til enhver tid gjeldende forskrifter, til representantskapet, der loven selv ikke er til hinder for det.</w:t>
      </w:r>
    </w:p>
    <w:p w14:paraId="431BD54D"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Kommunenes forpliktelser</w:t>
      </w:r>
    </w:p>
    <w:p w14:paraId="1DD2BFA5" w14:textId="77777777" w:rsidR="00EE5074" w:rsidRPr="00771BE3" w:rsidRDefault="00EE5074" w:rsidP="00EE5074">
      <w:pPr>
        <w:autoSpaceDE w:val="0"/>
        <w:autoSpaceDN w:val="0"/>
        <w:adjustRightInd w:val="0"/>
        <w:rPr>
          <w:rFonts w:cs="Arial"/>
        </w:rPr>
      </w:pPr>
      <w:r w:rsidRPr="00771BE3">
        <w:rPr>
          <w:rFonts w:cs="Arial"/>
        </w:rPr>
        <w:t xml:space="preserve">Kommunene har plikt til å yte årlig tilskudd til driften av selskapet, basert på den ansvarsfordelingen som er beskrevet i pkt. 9. Tilskuddet innbetales forskuddsvis hvert kvartal basert på vedtatt årsbudsjett.  </w:t>
      </w:r>
    </w:p>
    <w:p w14:paraId="390EDA29"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Deltakernes deltakerandel og ansvar</w:t>
      </w:r>
    </w:p>
    <w:p w14:paraId="09D419BC" w14:textId="77777777" w:rsidR="00EE5074" w:rsidRPr="00771BE3" w:rsidRDefault="00EE5074" w:rsidP="00EE5074">
      <w:pPr>
        <w:autoSpaceDE w:val="0"/>
        <w:autoSpaceDN w:val="0"/>
        <w:adjustRightInd w:val="0"/>
        <w:rPr>
          <w:rFonts w:cs="Arial"/>
        </w:rPr>
      </w:pPr>
      <w:r w:rsidRPr="00771BE3">
        <w:rPr>
          <w:rFonts w:cs="Arial"/>
        </w:rPr>
        <w:t>Deltakernes respektive eierandeler skal legges til grunn for ansvarsfordelingen i selskapet, inkludert ansvaret for dekning av selskapets utgifter til løpende drift og fornyelse av materiell og utstyr.</w:t>
      </w:r>
    </w:p>
    <w:p w14:paraId="28EBF5AC" w14:textId="77777777" w:rsidR="00EE5074" w:rsidRPr="00771BE3" w:rsidRDefault="00EE5074" w:rsidP="00EE5074">
      <w:pPr>
        <w:autoSpaceDE w:val="0"/>
        <w:autoSpaceDN w:val="0"/>
        <w:adjustRightInd w:val="0"/>
        <w:rPr>
          <w:rFonts w:cs="Arial"/>
        </w:rPr>
      </w:pPr>
    </w:p>
    <w:p w14:paraId="7F3CA00C" w14:textId="77777777" w:rsidR="00EE5074" w:rsidRPr="00771BE3" w:rsidRDefault="00EE5074" w:rsidP="00EE5074">
      <w:pPr>
        <w:autoSpaceDE w:val="0"/>
        <w:autoSpaceDN w:val="0"/>
        <w:adjustRightInd w:val="0"/>
        <w:rPr>
          <w:rFonts w:cs="Arial"/>
        </w:rPr>
      </w:pPr>
      <w:r w:rsidRPr="00771BE3">
        <w:rPr>
          <w:rFonts w:cs="Arial"/>
        </w:rPr>
        <w:lastRenderedPageBreak/>
        <w:t>Eierandeler og ansvar er beregnet ut fra folketallet i hver kommune per 01.01. foregående år (Kilde er SSBs statistikk om befolkning per 01.01. hvert år).</w:t>
      </w:r>
    </w:p>
    <w:p w14:paraId="53D4E106" w14:textId="77777777" w:rsidR="00EE5074" w:rsidRPr="00771BE3" w:rsidRDefault="00EE5074" w:rsidP="00EE5074">
      <w:pPr>
        <w:autoSpaceDE w:val="0"/>
        <w:autoSpaceDN w:val="0"/>
        <w:adjustRightInd w:val="0"/>
        <w:rPr>
          <w:rFonts w:cs="Arial"/>
        </w:rPr>
      </w:pPr>
    </w:p>
    <w:p w14:paraId="28C975FA" w14:textId="77777777" w:rsidR="00EE5074" w:rsidRPr="00771BE3" w:rsidRDefault="00EE5074" w:rsidP="00EE5074">
      <w:pPr>
        <w:autoSpaceDE w:val="0"/>
        <w:autoSpaceDN w:val="0"/>
        <w:adjustRightInd w:val="0"/>
        <w:rPr>
          <w:rFonts w:cs="Arial"/>
        </w:rPr>
      </w:pPr>
      <w:r w:rsidRPr="00771BE3">
        <w:rPr>
          <w:rFonts w:cs="Arial"/>
        </w:rPr>
        <w:t>Deltakernes eierandeler og ansvar i selskapet framgår av vedlegg 1.</w:t>
      </w:r>
    </w:p>
    <w:p w14:paraId="53BFC6A5" w14:textId="77777777" w:rsidR="00EE5074" w:rsidRPr="00771BE3" w:rsidRDefault="00EE5074" w:rsidP="00EE5074">
      <w:pPr>
        <w:autoSpaceDE w:val="0"/>
        <w:autoSpaceDN w:val="0"/>
        <w:adjustRightInd w:val="0"/>
        <w:rPr>
          <w:rFonts w:cs="Arial"/>
          <w:b/>
          <w:bCs/>
        </w:rPr>
      </w:pPr>
    </w:p>
    <w:p w14:paraId="7F348513" w14:textId="77777777" w:rsidR="00EE5074" w:rsidRPr="00771BE3" w:rsidRDefault="00EE5074" w:rsidP="00EE5074">
      <w:pPr>
        <w:autoSpaceDE w:val="0"/>
        <w:autoSpaceDN w:val="0"/>
        <w:adjustRightInd w:val="0"/>
        <w:rPr>
          <w:rFonts w:cs="Arial"/>
        </w:rPr>
      </w:pPr>
      <w:r w:rsidRPr="00771BE3">
        <w:rPr>
          <w:rFonts w:cs="Arial"/>
        </w:rPr>
        <w:t xml:space="preserve">Endringer i eierandel vedtas som en endring av selskapsavtalen, jfr. pkt. 19.  </w:t>
      </w:r>
    </w:p>
    <w:p w14:paraId="1CE221A4"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Representantskapet</w:t>
      </w:r>
    </w:p>
    <w:p w14:paraId="2A314E3F" w14:textId="77777777" w:rsidR="00EE5074" w:rsidRPr="00771BE3" w:rsidRDefault="00EE5074" w:rsidP="00EE5074">
      <w:pPr>
        <w:autoSpaceDE w:val="0"/>
        <w:autoSpaceDN w:val="0"/>
        <w:adjustRightInd w:val="0"/>
        <w:rPr>
          <w:rFonts w:cs="Arial"/>
        </w:rPr>
      </w:pPr>
      <w:r w:rsidRPr="00771BE3">
        <w:rPr>
          <w:rFonts w:cs="Arial"/>
        </w:rPr>
        <w:t xml:space="preserve">Representantskapet er selskapets øverste organ. Representantskapet består av en representant fra hver av deltakerne med personlige vararepresentanter. Deltakerne oppnevner sine representanter til representantskapet og har instruksjonsrett overfor sine representanter. </w:t>
      </w:r>
    </w:p>
    <w:p w14:paraId="40938D2B" w14:textId="77777777" w:rsidR="00EE5074" w:rsidRPr="00771BE3" w:rsidRDefault="00EE5074" w:rsidP="00EE5074">
      <w:pPr>
        <w:autoSpaceDE w:val="0"/>
        <w:autoSpaceDN w:val="0"/>
        <w:adjustRightInd w:val="0"/>
        <w:rPr>
          <w:rFonts w:cs="Arial"/>
        </w:rPr>
      </w:pPr>
    </w:p>
    <w:p w14:paraId="779B92FE" w14:textId="77777777" w:rsidR="00EE5074" w:rsidRPr="00771BE3" w:rsidRDefault="00EE5074" w:rsidP="00EE5074">
      <w:pPr>
        <w:autoSpaceDE w:val="0"/>
        <w:autoSpaceDN w:val="0"/>
        <w:adjustRightInd w:val="0"/>
        <w:rPr>
          <w:rFonts w:cs="Arial"/>
        </w:rPr>
      </w:pPr>
      <w:r w:rsidRPr="00771BE3">
        <w:rPr>
          <w:rFonts w:cs="Arial"/>
        </w:rPr>
        <w:t xml:space="preserve">I saker det er votering, vektes stemmene ut fra deltakerandelen i selskapet. Endringer i selskapsavtalen skal vedtas i representantskapet med minst 2/3 flertall. </w:t>
      </w:r>
    </w:p>
    <w:p w14:paraId="26631B74" w14:textId="77777777" w:rsidR="00EE5074" w:rsidRPr="00771BE3" w:rsidRDefault="00EE5074" w:rsidP="00EE5074">
      <w:pPr>
        <w:autoSpaceDE w:val="0"/>
        <w:autoSpaceDN w:val="0"/>
        <w:adjustRightInd w:val="0"/>
        <w:rPr>
          <w:rFonts w:cs="Arial"/>
        </w:rPr>
      </w:pPr>
    </w:p>
    <w:p w14:paraId="4320EA50" w14:textId="77777777" w:rsidR="00EE5074" w:rsidRPr="00771BE3" w:rsidRDefault="00EE5074" w:rsidP="00EE5074">
      <w:pPr>
        <w:autoSpaceDE w:val="0"/>
        <w:autoSpaceDN w:val="0"/>
        <w:adjustRightInd w:val="0"/>
        <w:rPr>
          <w:rFonts w:cs="Arial"/>
          <w:strike/>
        </w:rPr>
      </w:pPr>
      <w:r w:rsidRPr="00771BE3">
        <w:rPr>
          <w:rFonts w:cs="Arial"/>
        </w:rPr>
        <w:t xml:space="preserve">Bestemmelser om vedtektsendring er i pkt. 19.  </w:t>
      </w:r>
    </w:p>
    <w:p w14:paraId="60C9C93D"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Representantskapets møter</w:t>
      </w:r>
    </w:p>
    <w:p w14:paraId="383A229F" w14:textId="77777777" w:rsidR="00EE5074" w:rsidRPr="00771BE3" w:rsidRDefault="00EE5074" w:rsidP="00EE5074">
      <w:pPr>
        <w:autoSpaceDE w:val="0"/>
        <w:autoSpaceDN w:val="0"/>
        <w:adjustRightInd w:val="0"/>
        <w:rPr>
          <w:rFonts w:cs="Arial"/>
        </w:rPr>
      </w:pPr>
      <w:r w:rsidRPr="00771BE3">
        <w:rPr>
          <w:rFonts w:cs="Arial"/>
        </w:rPr>
        <w:t xml:space="preserve">Det skal avholdes to ordinære representantskapsmøter hvert år. Ett innen 30. april, og ett innen 30. november. </w:t>
      </w:r>
    </w:p>
    <w:p w14:paraId="294EF219" w14:textId="77777777" w:rsidR="00EE5074" w:rsidRPr="00771BE3" w:rsidRDefault="00EE5074" w:rsidP="00EE5074">
      <w:pPr>
        <w:autoSpaceDE w:val="0"/>
        <w:autoSpaceDN w:val="0"/>
        <w:adjustRightInd w:val="0"/>
        <w:rPr>
          <w:rFonts w:cs="Arial"/>
        </w:rPr>
      </w:pPr>
    </w:p>
    <w:p w14:paraId="54AA75BC" w14:textId="77777777" w:rsidR="00EE5074" w:rsidRPr="00771BE3" w:rsidRDefault="00EE5074" w:rsidP="00EE5074">
      <w:pPr>
        <w:autoSpaceDE w:val="0"/>
        <w:autoSpaceDN w:val="0"/>
        <w:adjustRightInd w:val="0"/>
        <w:rPr>
          <w:rFonts w:cs="Arial"/>
        </w:rPr>
      </w:pPr>
      <w:r w:rsidRPr="00771BE3">
        <w:rPr>
          <w:rFonts w:cs="Arial"/>
        </w:rPr>
        <w:t xml:space="preserve">Representantskapsmøter skal være åpne hvis representantskapet ikke beslutter noe annet. </w:t>
      </w:r>
    </w:p>
    <w:p w14:paraId="2A73802B" w14:textId="77777777" w:rsidR="00EE5074" w:rsidRPr="00771BE3" w:rsidRDefault="00EE5074" w:rsidP="00EE5074">
      <w:pPr>
        <w:autoSpaceDE w:val="0"/>
        <w:autoSpaceDN w:val="0"/>
        <w:adjustRightInd w:val="0"/>
        <w:rPr>
          <w:rFonts w:cs="Arial"/>
        </w:rPr>
      </w:pPr>
    </w:p>
    <w:p w14:paraId="2C08C76A" w14:textId="77777777" w:rsidR="00EE5074" w:rsidRPr="00771BE3" w:rsidRDefault="00EE5074" w:rsidP="00EE5074">
      <w:pPr>
        <w:autoSpaceDE w:val="0"/>
        <w:autoSpaceDN w:val="0"/>
        <w:adjustRightInd w:val="0"/>
        <w:rPr>
          <w:rFonts w:cs="Arial"/>
        </w:rPr>
      </w:pPr>
      <w:r w:rsidRPr="00771BE3">
        <w:rPr>
          <w:rFonts w:cs="Arial"/>
        </w:rPr>
        <w:t xml:space="preserve">Representantskapets leder innkaller til møter. Innkallingen med saksliste skal skje skriftlig og med minst 6 ukers varsel til representantskapets medlemmer og til hver eier. Representantskapets møtebok skal fortløpende sendes til deltakerne. </w:t>
      </w:r>
    </w:p>
    <w:p w14:paraId="67D70685" w14:textId="77777777" w:rsidR="00EE5074" w:rsidRPr="00771BE3" w:rsidRDefault="00EE5074" w:rsidP="00EE5074">
      <w:pPr>
        <w:autoSpaceDE w:val="0"/>
        <w:autoSpaceDN w:val="0"/>
        <w:adjustRightInd w:val="0"/>
        <w:rPr>
          <w:rFonts w:cs="Arial"/>
        </w:rPr>
      </w:pPr>
    </w:p>
    <w:p w14:paraId="3F22146D" w14:textId="77777777" w:rsidR="00EE5074" w:rsidRPr="00771BE3" w:rsidRDefault="00EE5074" w:rsidP="00EE5074">
      <w:pPr>
        <w:autoSpaceDE w:val="0"/>
        <w:autoSpaceDN w:val="0"/>
        <w:adjustRightInd w:val="0"/>
        <w:rPr>
          <w:rFonts w:cs="Arial"/>
        </w:rPr>
      </w:pPr>
      <w:r w:rsidRPr="00771BE3">
        <w:rPr>
          <w:rFonts w:cs="Arial"/>
        </w:rPr>
        <w:t>Representantskapet skal behandle selskapets sekundærtjenester. For øvrig gjelder bestemmelsene i lov om interkommunale selskaper, § 7 om representantskapets myndighet, § 8 om innkalling til møte og § 9 om saksbehandling.</w:t>
      </w:r>
    </w:p>
    <w:p w14:paraId="197679F5"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Budsjettbehandling</w:t>
      </w:r>
    </w:p>
    <w:p w14:paraId="7131761B" w14:textId="77777777" w:rsidR="00EE5074" w:rsidRPr="00771BE3" w:rsidRDefault="00EE5074" w:rsidP="00EE5074">
      <w:pPr>
        <w:autoSpaceDE w:val="0"/>
        <w:autoSpaceDN w:val="0"/>
        <w:adjustRightInd w:val="0"/>
        <w:rPr>
          <w:rFonts w:cs="Arial"/>
          <w:bCs/>
        </w:rPr>
      </w:pPr>
      <w:r w:rsidRPr="00771BE3">
        <w:rPr>
          <w:rFonts w:cs="Arial"/>
          <w:bCs/>
        </w:rPr>
        <w:t xml:space="preserve">Representantskapet vedtar budsjettforutsetninger og budsjettrammer for det påfølgende kalenderår basert på de økonomiske rammene for selskapets virksomhet. </w:t>
      </w:r>
    </w:p>
    <w:p w14:paraId="118CDC4D" w14:textId="77777777" w:rsidR="00EE5074" w:rsidRPr="00771BE3" w:rsidRDefault="00EE5074" w:rsidP="00EE5074">
      <w:pPr>
        <w:autoSpaceDE w:val="0"/>
        <w:autoSpaceDN w:val="0"/>
        <w:adjustRightInd w:val="0"/>
        <w:rPr>
          <w:rFonts w:cs="Arial"/>
          <w:bCs/>
        </w:rPr>
      </w:pPr>
    </w:p>
    <w:p w14:paraId="63EC3E6D" w14:textId="77777777" w:rsidR="00EE5074" w:rsidRPr="00771BE3" w:rsidRDefault="00EE5074" w:rsidP="00EE5074">
      <w:pPr>
        <w:autoSpaceDE w:val="0"/>
        <w:autoSpaceDN w:val="0"/>
        <w:adjustRightInd w:val="0"/>
        <w:rPr>
          <w:rFonts w:cs="Arial"/>
          <w:bCs/>
        </w:rPr>
      </w:pPr>
      <w:r w:rsidRPr="00771BE3">
        <w:rPr>
          <w:rFonts w:cs="Arial"/>
          <w:bCs/>
        </w:rPr>
        <w:t>Budsjettet er ikke endelig før eierkommunenes budsjett er behandlet etter kommunelovens § 45 nr.4 for så vidt angår tilskuddet (jfr. lov om interkommunale selskap § 18).</w:t>
      </w:r>
    </w:p>
    <w:p w14:paraId="7923CE3C"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Styret</w:t>
      </w:r>
    </w:p>
    <w:p w14:paraId="6DABD08D" w14:textId="77777777" w:rsidR="00EE5074" w:rsidRPr="00771BE3" w:rsidRDefault="00EE5074" w:rsidP="00EE5074">
      <w:pPr>
        <w:autoSpaceDE w:val="0"/>
        <w:autoSpaceDN w:val="0"/>
        <w:adjustRightInd w:val="0"/>
        <w:rPr>
          <w:rFonts w:cs="Arial"/>
        </w:rPr>
      </w:pPr>
      <w:r w:rsidRPr="00771BE3">
        <w:rPr>
          <w:rFonts w:cs="Arial"/>
        </w:rPr>
        <w:t xml:space="preserve">Styret skal ha 5 medlemmer. Fire velges av deltakerne med tre numeriske varamedlemmer. Ett styremedlem med varamedlem velges av og blant de fast </w:t>
      </w:r>
      <w:r w:rsidRPr="00771BE3">
        <w:rPr>
          <w:rFonts w:cs="Arial"/>
        </w:rPr>
        <w:lastRenderedPageBreak/>
        <w:t>ansatte. Representantskapet velger styret, styrets leder og nestleder for 2 år av gangen. Ved første gangs valg velges to av medlemmene for ett år.</w:t>
      </w:r>
    </w:p>
    <w:p w14:paraId="736C9BB1" w14:textId="77777777" w:rsidR="00EE5074" w:rsidRPr="00771BE3" w:rsidRDefault="00EE5074" w:rsidP="00EE5074">
      <w:pPr>
        <w:autoSpaceDE w:val="0"/>
        <w:autoSpaceDN w:val="0"/>
        <w:adjustRightInd w:val="0"/>
        <w:rPr>
          <w:rFonts w:cs="Arial"/>
        </w:rPr>
      </w:pPr>
    </w:p>
    <w:p w14:paraId="289DD9DA" w14:textId="77777777" w:rsidR="00EE5074" w:rsidRPr="00771BE3" w:rsidRDefault="00EE5074" w:rsidP="00EE5074">
      <w:pPr>
        <w:autoSpaceDE w:val="0"/>
        <w:autoSpaceDN w:val="0"/>
        <w:adjustRightInd w:val="0"/>
        <w:rPr>
          <w:rFonts w:cs="Arial"/>
        </w:rPr>
      </w:pPr>
      <w:r w:rsidRPr="00771BE3">
        <w:rPr>
          <w:rFonts w:cs="Arial"/>
        </w:rPr>
        <w:t>Styret sammensettes slik at det innehar relevant kompetanse. Styret skal ha brannfaglig kompetanse.</w:t>
      </w:r>
    </w:p>
    <w:p w14:paraId="4ABB401C"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Valgkomité</w:t>
      </w:r>
    </w:p>
    <w:p w14:paraId="0C9749B1" w14:textId="77777777" w:rsidR="00EE5074" w:rsidRPr="00771BE3" w:rsidRDefault="00EE5074" w:rsidP="00EE5074">
      <w:pPr>
        <w:autoSpaceDE w:val="0"/>
        <w:autoSpaceDN w:val="0"/>
        <w:adjustRightInd w:val="0"/>
        <w:rPr>
          <w:rFonts w:cs="Arial"/>
        </w:rPr>
      </w:pPr>
      <w:r w:rsidRPr="00771BE3">
        <w:rPr>
          <w:rFonts w:cs="Arial"/>
        </w:rPr>
        <w:t xml:space="preserve">Valgkomiteen består av 3 medlemmer med varamedlemmer. Representantskap velger valgkomiteen, samt leder og nestleder. Valgkomiteens funksjonstid er fire år. Ved første gangs valg velges to av medlemmene for to år. Representantskapet vedtar instruks for valgkomiteen.  </w:t>
      </w:r>
    </w:p>
    <w:p w14:paraId="22F2C4C6" w14:textId="77777777" w:rsidR="00EE5074" w:rsidRPr="00771BE3" w:rsidRDefault="00EE5074" w:rsidP="00EE5074">
      <w:pPr>
        <w:autoSpaceDE w:val="0"/>
        <w:autoSpaceDN w:val="0"/>
        <w:adjustRightInd w:val="0"/>
        <w:rPr>
          <w:rFonts w:cs="Arial"/>
        </w:rPr>
      </w:pPr>
    </w:p>
    <w:p w14:paraId="56739F9E" w14:textId="77777777" w:rsidR="00EE5074" w:rsidRPr="00771BE3" w:rsidRDefault="00EE5074" w:rsidP="00EE5074">
      <w:pPr>
        <w:autoSpaceDE w:val="0"/>
        <w:autoSpaceDN w:val="0"/>
        <w:adjustRightInd w:val="0"/>
        <w:rPr>
          <w:rFonts w:cs="Arial"/>
        </w:rPr>
      </w:pPr>
      <w:r w:rsidRPr="00771BE3">
        <w:rPr>
          <w:rFonts w:cs="Arial"/>
        </w:rPr>
        <w:t xml:space="preserve">Valgkomiteens oppgave er å vurdere styrets kompetansebehov og å foreslå kandidater til et kompetansesammensatt styre. Valgkomiteen skal også fremme forslag på styrets leder og nestleder. </w:t>
      </w:r>
    </w:p>
    <w:p w14:paraId="2CBF5960" w14:textId="77777777" w:rsidR="00EE5074" w:rsidRPr="00771BE3" w:rsidRDefault="00EE5074" w:rsidP="00EE5074">
      <w:pPr>
        <w:autoSpaceDE w:val="0"/>
        <w:autoSpaceDN w:val="0"/>
        <w:adjustRightInd w:val="0"/>
        <w:rPr>
          <w:rFonts w:cs="Arial"/>
        </w:rPr>
      </w:pPr>
    </w:p>
    <w:p w14:paraId="43D47DB5" w14:textId="77777777" w:rsidR="00EE5074" w:rsidRPr="00771BE3" w:rsidRDefault="00EE5074" w:rsidP="00EE5074">
      <w:pPr>
        <w:autoSpaceDE w:val="0"/>
        <w:autoSpaceDN w:val="0"/>
        <w:adjustRightInd w:val="0"/>
        <w:rPr>
          <w:rFonts w:cs="Arial"/>
        </w:rPr>
      </w:pPr>
      <w:r w:rsidRPr="00771BE3">
        <w:rPr>
          <w:rFonts w:cs="Arial"/>
        </w:rPr>
        <w:t xml:space="preserve">Valgkomiteen skal innstille kandidater til styret i tråd med instruks for valgkomitéen. </w:t>
      </w:r>
    </w:p>
    <w:p w14:paraId="49E76DAF" w14:textId="77777777" w:rsidR="00EE5074" w:rsidRPr="00771BE3" w:rsidRDefault="00EE5074" w:rsidP="00EE5074">
      <w:pPr>
        <w:autoSpaceDE w:val="0"/>
        <w:autoSpaceDN w:val="0"/>
        <w:adjustRightInd w:val="0"/>
        <w:rPr>
          <w:rFonts w:cs="Arial"/>
        </w:rPr>
      </w:pPr>
      <w:r w:rsidRPr="00771BE3">
        <w:rPr>
          <w:rFonts w:cs="Arial"/>
        </w:rPr>
        <w:t xml:space="preserve">Valgkomiteen legger sine begrunnede forslag fram for representantskapet. Forslaget skal inngå i saksdokumentene til representantskapet.   </w:t>
      </w:r>
    </w:p>
    <w:p w14:paraId="4E679FC0"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Regnskap</w:t>
      </w:r>
    </w:p>
    <w:p w14:paraId="78686608" w14:textId="77777777" w:rsidR="00EE5074" w:rsidRPr="00771BE3" w:rsidRDefault="00EE5074" w:rsidP="00EE5074">
      <w:pPr>
        <w:autoSpaceDE w:val="0"/>
        <w:autoSpaceDN w:val="0"/>
        <w:adjustRightInd w:val="0"/>
        <w:rPr>
          <w:rFonts w:cs="Arial"/>
        </w:rPr>
      </w:pPr>
      <w:r w:rsidRPr="00771BE3">
        <w:rPr>
          <w:rFonts w:cs="Arial"/>
        </w:rPr>
        <w:t>Selskapet skal føre regnskap i samsvar med kommunale regnskapsprinsipp.</w:t>
      </w:r>
    </w:p>
    <w:p w14:paraId="581F4694"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Låneopptak og garantistillelse</w:t>
      </w:r>
    </w:p>
    <w:p w14:paraId="42E37767" w14:textId="77777777" w:rsidR="00EE5074" w:rsidRPr="00771BE3" w:rsidRDefault="00EE5074" w:rsidP="00EE5074">
      <w:pPr>
        <w:autoSpaceDE w:val="0"/>
        <w:autoSpaceDN w:val="0"/>
        <w:adjustRightInd w:val="0"/>
        <w:rPr>
          <w:rFonts w:cs="Arial"/>
        </w:rPr>
      </w:pPr>
      <w:r w:rsidRPr="00771BE3">
        <w:rPr>
          <w:rFonts w:cs="Arial"/>
        </w:rPr>
        <w:t>Selskapet kan ta opp lån for å finansiere investeringer til virksomheten innenfor en ramme for de</w:t>
      </w:r>
    </w:p>
    <w:p w14:paraId="2B6889E1" w14:textId="77777777" w:rsidR="00EE5074" w:rsidRPr="00771BE3" w:rsidRDefault="00EE5074" w:rsidP="00EE5074">
      <w:pPr>
        <w:autoSpaceDE w:val="0"/>
        <w:autoSpaceDN w:val="0"/>
        <w:adjustRightInd w:val="0"/>
        <w:rPr>
          <w:rFonts w:cs="Arial"/>
        </w:rPr>
      </w:pPr>
      <w:r w:rsidRPr="00771BE3">
        <w:rPr>
          <w:rFonts w:cs="Arial"/>
        </w:rPr>
        <w:t>samlede låneforpliktelser på 10 millioner kroner.</w:t>
      </w:r>
    </w:p>
    <w:p w14:paraId="647E3FF2" w14:textId="77777777" w:rsidR="00EE5074" w:rsidRPr="00771BE3" w:rsidRDefault="00EE5074" w:rsidP="00EE5074">
      <w:pPr>
        <w:autoSpaceDE w:val="0"/>
        <w:autoSpaceDN w:val="0"/>
        <w:adjustRightInd w:val="0"/>
        <w:rPr>
          <w:rFonts w:cs="Arial"/>
        </w:rPr>
      </w:pPr>
    </w:p>
    <w:p w14:paraId="5A68247E" w14:textId="77777777" w:rsidR="00EE5074" w:rsidRPr="00771BE3" w:rsidRDefault="00EE5074" w:rsidP="00EE5074">
      <w:pPr>
        <w:autoSpaceDE w:val="0"/>
        <w:autoSpaceDN w:val="0"/>
        <w:adjustRightInd w:val="0"/>
        <w:rPr>
          <w:rFonts w:cs="Arial"/>
        </w:rPr>
      </w:pPr>
      <w:r w:rsidRPr="00771BE3">
        <w:rPr>
          <w:rFonts w:cs="Arial"/>
        </w:rPr>
        <w:t>Virksomheten kan ikke stille garanti eller pantsette sine eiendeler til sikkerhet for andres økonomiske forpliktelser. Virksomheten kan ikke selv låne ut penger.</w:t>
      </w:r>
    </w:p>
    <w:p w14:paraId="684CE018"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Avgifter, gebyrer og salg av tjenester</w:t>
      </w:r>
    </w:p>
    <w:p w14:paraId="683DEF41" w14:textId="77777777" w:rsidR="00EE5074" w:rsidRPr="00771BE3" w:rsidRDefault="00EE5074" w:rsidP="00EE5074">
      <w:pPr>
        <w:autoSpaceDE w:val="0"/>
        <w:autoSpaceDN w:val="0"/>
        <w:adjustRightInd w:val="0"/>
        <w:rPr>
          <w:rFonts w:cs="Arial"/>
        </w:rPr>
      </w:pPr>
      <w:r w:rsidRPr="00771BE3">
        <w:rPr>
          <w:rFonts w:cs="Arial"/>
        </w:rPr>
        <w:t>Priser for avgifter, gebyrer og salg av tjenester fastsettes av styret.</w:t>
      </w:r>
    </w:p>
    <w:p w14:paraId="2B107817"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Tariffområde</w:t>
      </w:r>
    </w:p>
    <w:p w14:paraId="31DBDE47" w14:textId="77777777" w:rsidR="00EE5074" w:rsidRPr="00771BE3" w:rsidRDefault="00EE5074" w:rsidP="00EE5074">
      <w:pPr>
        <w:autoSpaceDE w:val="0"/>
        <w:autoSpaceDN w:val="0"/>
        <w:adjustRightInd w:val="0"/>
        <w:rPr>
          <w:rFonts w:cs="Arial"/>
        </w:rPr>
      </w:pPr>
      <w:r w:rsidRPr="00771BE3">
        <w:rPr>
          <w:rFonts w:cs="Arial"/>
        </w:rPr>
        <w:t>Selskapet skal være medlem av KS-Bedrift, og være medlem av og ha pensjonsordning gjennom KLP.</w:t>
      </w:r>
    </w:p>
    <w:p w14:paraId="5AEB0E0D"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Endringer i selskapsavtalen</w:t>
      </w:r>
    </w:p>
    <w:p w14:paraId="0686F4C6" w14:textId="77777777" w:rsidR="00EE5074" w:rsidRPr="00771BE3" w:rsidRDefault="00EE5074" w:rsidP="00EE5074">
      <w:pPr>
        <w:autoSpaceDE w:val="0"/>
        <w:autoSpaceDN w:val="0"/>
        <w:adjustRightInd w:val="0"/>
        <w:rPr>
          <w:rFonts w:cs="Arial"/>
        </w:rPr>
      </w:pPr>
      <w:r w:rsidRPr="00771BE3">
        <w:rPr>
          <w:rFonts w:cs="Arial"/>
        </w:rPr>
        <w:t xml:space="preserve">Selskapsavtalen kan endres av representantskapet ved minst 2/3 flertall hvor annet ikke er fastsatt i lov eller selskapsavtale. For øvrig vises til IKS-loven. </w:t>
      </w:r>
    </w:p>
    <w:p w14:paraId="02690090"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lastRenderedPageBreak/>
        <w:t>Uttreden og oppløsning</w:t>
      </w:r>
      <w:r w:rsidRPr="00771BE3">
        <w:rPr>
          <w:rFonts w:cs="Arial"/>
          <w:vertAlign w:val="superscript"/>
        </w:rPr>
        <w:footnoteReference w:id="1"/>
      </w:r>
    </w:p>
    <w:p w14:paraId="1147435F" w14:textId="77777777" w:rsidR="00EE5074" w:rsidRPr="00771BE3" w:rsidRDefault="00EE5074" w:rsidP="00EE5074">
      <w:pPr>
        <w:autoSpaceDE w:val="0"/>
        <w:autoSpaceDN w:val="0"/>
        <w:adjustRightInd w:val="0"/>
        <w:rPr>
          <w:rFonts w:cs="Arial"/>
        </w:rPr>
      </w:pPr>
      <w:r w:rsidRPr="00771BE3">
        <w:rPr>
          <w:rFonts w:cs="Arial"/>
        </w:rPr>
        <w:t>Den enkelte deltaker kan med ett års skriftlig varsel si opp sin deltakelse i selskapet og kreve seg utløst av dette.</w:t>
      </w:r>
    </w:p>
    <w:p w14:paraId="75F049AF" w14:textId="77777777" w:rsidR="00EE5074" w:rsidRPr="00771BE3" w:rsidRDefault="00EE5074" w:rsidP="00EE5074">
      <w:pPr>
        <w:autoSpaceDE w:val="0"/>
        <w:autoSpaceDN w:val="0"/>
        <w:adjustRightInd w:val="0"/>
        <w:rPr>
          <w:rFonts w:cs="Arial"/>
        </w:rPr>
      </w:pPr>
    </w:p>
    <w:p w14:paraId="1E47BBEE" w14:textId="77777777" w:rsidR="00EE5074" w:rsidRPr="00771BE3" w:rsidRDefault="00EE5074" w:rsidP="00EE5074">
      <w:pPr>
        <w:autoSpaceDE w:val="0"/>
        <w:autoSpaceDN w:val="0"/>
        <w:adjustRightInd w:val="0"/>
        <w:rPr>
          <w:rFonts w:cs="Arial"/>
        </w:rPr>
      </w:pPr>
      <w:r w:rsidRPr="00771BE3">
        <w:rPr>
          <w:rFonts w:cs="Arial"/>
        </w:rPr>
        <w:t>Selskapet kan ikke oppløses endelig før deltakerne har vedtatt og iverksatt en annen ordning for nødalarmeringssentral.</w:t>
      </w:r>
    </w:p>
    <w:p w14:paraId="41016EF4"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Tvister</w:t>
      </w:r>
    </w:p>
    <w:p w14:paraId="6F0A6A25" w14:textId="77777777" w:rsidR="00EE5074" w:rsidRPr="00771BE3" w:rsidRDefault="00EE5074" w:rsidP="00EE5074">
      <w:pPr>
        <w:autoSpaceDE w:val="0"/>
        <w:autoSpaceDN w:val="0"/>
        <w:adjustRightInd w:val="0"/>
        <w:rPr>
          <w:rFonts w:cs="Arial"/>
        </w:rPr>
      </w:pPr>
      <w:r w:rsidRPr="00771BE3">
        <w:rPr>
          <w:rFonts w:cs="Arial"/>
        </w:rPr>
        <w:t xml:space="preserve">Eventuelle tvister om forståelsen av denne selskapsavtalen, skal søkes løst gjennom forhandlinger mellom deltakerne. </w:t>
      </w:r>
    </w:p>
    <w:p w14:paraId="7D96EFAB" w14:textId="77777777" w:rsidR="00EE5074" w:rsidRPr="00771BE3" w:rsidRDefault="00EE5074" w:rsidP="00EE5074">
      <w:pPr>
        <w:autoSpaceDE w:val="0"/>
        <w:autoSpaceDN w:val="0"/>
        <w:adjustRightInd w:val="0"/>
        <w:rPr>
          <w:rFonts w:cs="Arial"/>
        </w:rPr>
      </w:pPr>
    </w:p>
    <w:p w14:paraId="2275786C" w14:textId="77777777" w:rsidR="00EE5074" w:rsidRPr="00771BE3" w:rsidRDefault="00EE5074" w:rsidP="00EE5074">
      <w:pPr>
        <w:autoSpaceDE w:val="0"/>
        <w:autoSpaceDN w:val="0"/>
        <w:adjustRightInd w:val="0"/>
        <w:rPr>
          <w:rFonts w:cs="Arial"/>
        </w:rPr>
      </w:pPr>
      <w:r w:rsidRPr="00771BE3">
        <w:rPr>
          <w:rFonts w:cs="Arial"/>
        </w:rPr>
        <w:t xml:space="preserve">Oppnås ikke enighet, avgjøres tvisten med bindende virkning av en voldgiftsrett. </w:t>
      </w:r>
    </w:p>
    <w:p w14:paraId="0F99801C" w14:textId="77777777" w:rsidR="00EE5074" w:rsidRPr="00771BE3" w:rsidRDefault="00EE5074" w:rsidP="00EE5074">
      <w:pPr>
        <w:rPr>
          <w:rFonts w:cs="Arial"/>
        </w:rPr>
      </w:pPr>
      <w:r w:rsidRPr="00771BE3">
        <w:rPr>
          <w:rFonts w:cs="Arial"/>
        </w:rPr>
        <w:t xml:space="preserve">Med mindre partene blir enige om annet, behandles tvisten da etter reglene i lov om voldgift. </w:t>
      </w:r>
    </w:p>
    <w:p w14:paraId="0ED4607B" w14:textId="77777777" w:rsidR="00EE5074" w:rsidRPr="00771BE3" w:rsidRDefault="00EE5074" w:rsidP="00EE5074">
      <w:pPr>
        <w:rPr>
          <w:rFonts w:cs="Arial"/>
        </w:rPr>
      </w:pPr>
      <w:r w:rsidRPr="00771BE3">
        <w:rPr>
          <w:rFonts w:cs="Arial"/>
        </w:rPr>
        <w:t xml:space="preserve">Utgiftene til voldgiftsretten bæres av partene med like stor andel hver. </w:t>
      </w:r>
    </w:p>
    <w:p w14:paraId="04860BE7" w14:textId="77777777" w:rsidR="00EE5074" w:rsidRPr="00771BE3" w:rsidRDefault="00EE5074" w:rsidP="00EE5074">
      <w:pPr>
        <w:rPr>
          <w:rFonts w:cs="Arial"/>
        </w:rPr>
      </w:pPr>
    </w:p>
    <w:p w14:paraId="25835FC2" w14:textId="77777777" w:rsidR="00EE5074" w:rsidRPr="00771BE3" w:rsidRDefault="00EE5074" w:rsidP="00EE5074">
      <w:pPr>
        <w:rPr>
          <w:rFonts w:cs="Arial"/>
        </w:rPr>
      </w:pPr>
      <w:r w:rsidRPr="00771BE3">
        <w:rPr>
          <w:rFonts w:cs="Arial"/>
        </w:rPr>
        <w:t>Uenighet om</w:t>
      </w:r>
      <w:r w:rsidRPr="00771BE3">
        <w:rPr>
          <w:rFonts w:cs="Arial"/>
          <w:u w:val="single"/>
        </w:rPr>
        <w:t xml:space="preserve"> uttreden</w:t>
      </w:r>
      <w:r w:rsidRPr="00771BE3">
        <w:rPr>
          <w:rFonts w:cs="Arial"/>
        </w:rPr>
        <w:t xml:space="preserve"> fra selskapet kan bringes inn for departementet, jfr. lov om interkommunale selskap § 30, syvende ledd. </w:t>
      </w:r>
    </w:p>
    <w:p w14:paraId="3BFD49DA" w14:textId="77777777" w:rsidR="00EE5074" w:rsidRPr="00771BE3" w:rsidRDefault="00EE5074" w:rsidP="00EE5074">
      <w:pPr>
        <w:rPr>
          <w:rFonts w:cs="Arial"/>
        </w:rPr>
      </w:pPr>
    </w:p>
    <w:p w14:paraId="7F0708C2" w14:textId="77777777" w:rsidR="00EE5074" w:rsidRPr="00771BE3" w:rsidRDefault="00EE5074" w:rsidP="00EE5074">
      <w:pPr>
        <w:rPr>
          <w:rFonts w:cs="Arial"/>
        </w:rPr>
      </w:pPr>
      <w:r w:rsidRPr="00771BE3">
        <w:rPr>
          <w:rFonts w:cs="Arial"/>
        </w:rPr>
        <w:t>Ski er voldgiftssted.</w:t>
      </w:r>
    </w:p>
    <w:p w14:paraId="4BE7EF24"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Øvrige bestemmelser</w:t>
      </w:r>
    </w:p>
    <w:p w14:paraId="1BCE0AE0" w14:textId="77777777" w:rsidR="00EE5074" w:rsidRPr="00771BE3" w:rsidRDefault="00EE5074" w:rsidP="00EE5074">
      <w:pPr>
        <w:autoSpaceDE w:val="0"/>
        <w:autoSpaceDN w:val="0"/>
        <w:adjustRightInd w:val="0"/>
        <w:rPr>
          <w:rFonts w:cs="Arial"/>
          <w:bCs/>
        </w:rPr>
      </w:pPr>
      <w:r w:rsidRPr="00771BE3">
        <w:rPr>
          <w:rFonts w:cs="Arial"/>
          <w:bCs/>
        </w:rPr>
        <w:t>For øvrig gjelder de til enhver tid gjeldende bestemmelser i lov om interkommunale selskap.</w:t>
      </w:r>
    </w:p>
    <w:p w14:paraId="4A840233" w14:textId="77777777" w:rsidR="00EE5074" w:rsidRPr="00771BE3" w:rsidRDefault="00EE5074" w:rsidP="00EE5074">
      <w:pPr>
        <w:pStyle w:val="Listeavsnitt"/>
        <w:keepNext/>
        <w:keepLines/>
        <w:numPr>
          <w:ilvl w:val="0"/>
          <w:numId w:val="22"/>
        </w:numPr>
        <w:spacing w:before="480" w:line="276" w:lineRule="auto"/>
        <w:outlineLvl w:val="0"/>
        <w:rPr>
          <w:rFonts w:eastAsiaTheme="majorEastAsia" w:cs="Arial"/>
          <w:b/>
          <w:bCs/>
          <w:color w:val="365F91" w:themeColor="accent1" w:themeShade="BF"/>
          <w:sz w:val="28"/>
          <w:szCs w:val="28"/>
        </w:rPr>
      </w:pPr>
      <w:r w:rsidRPr="00771BE3">
        <w:rPr>
          <w:rFonts w:eastAsiaTheme="majorEastAsia" w:cs="Arial"/>
          <w:b/>
          <w:bCs/>
          <w:color w:val="365F91" w:themeColor="accent1" w:themeShade="BF"/>
          <w:sz w:val="28"/>
          <w:szCs w:val="28"/>
        </w:rPr>
        <w:t>Etablering og ikrafttreden</w:t>
      </w:r>
    </w:p>
    <w:p w14:paraId="45553BAA" w14:textId="77777777" w:rsidR="00EE5074" w:rsidRPr="00771BE3" w:rsidRDefault="00EE5074" w:rsidP="00EE5074">
      <w:pPr>
        <w:rPr>
          <w:rFonts w:cs="Arial"/>
        </w:rPr>
      </w:pPr>
      <w:r w:rsidRPr="00771BE3">
        <w:rPr>
          <w:rFonts w:cs="Arial"/>
        </w:rPr>
        <w:t>Selskapsavtalen trer i kraft når denne er vedtatt av samtlige deltakere.</w:t>
      </w:r>
    </w:p>
    <w:p w14:paraId="71DEBA21" w14:textId="77777777" w:rsidR="00EE5074" w:rsidRPr="00771BE3" w:rsidRDefault="00EE5074" w:rsidP="00EE5074">
      <w:pPr>
        <w:rPr>
          <w:rFonts w:cs="Arial"/>
        </w:rPr>
      </w:pPr>
    </w:p>
    <w:p w14:paraId="089767DF" w14:textId="77777777" w:rsidR="00EE5074" w:rsidRPr="00771BE3" w:rsidRDefault="00EE5074" w:rsidP="00EE5074">
      <w:pPr>
        <w:rPr>
          <w:rFonts w:cs="Arial"/>
          <w:noProof/>
        </w:rPr>
      </w:pPr>
    </w:p>
    <w:p w14:paraId="33788E6F" w14:textId="77777777" w:rsidR="00EE5074" w:rsidRDefault="00EE5074" w:rsidP="00EE5074">
      <w:pPr>
        <w:spacing w:after="200" w:line="276" w:lineRule="auto"/>
        <w:rPr>
          <w:rStyle w:val="Overskrift3Tegn"/>
          <w:rFonts w:cs="Arial"/>
        </w:rPr>
      </w:pPr>
      <w:r>
        <w:rPr>
          <w:rStyle w:val="Overskrift3Tegn"/>
          <w:rFonts w:cs="Arial"/>
        </w:rPr>
        <w:br w:type="page"/>
      </w:r>
    </w:p>
    <w:p w14:paraId="32FD098C" w14:textId="77777777" w:rsidR="00EE5074" w:rsidRDefault="00EE5074" w:rsidP="00EE5074">
      <w:pPr>
        <w:rPr>
          <w:rStyle w:val="Overskrift3Tegn"/>
          <w:rFonts w:cs="Arial"/>
        </w:rPr>
      </w:pPr>
      <w:r w:rsidRPr="00771BE3">
        <w:rPr>
          <w:rStyle w:val="Overskrift3Tegn"/>
          <w:rFonts w:cs="Arial"/>
        </w:rPr>
        <w:lastRenderedPageBreak/>
        <w:t>Vedlegg til selskapsavtalen - oversikt over deltakerne, innbyggertall, eierandel, representanter og stemmevekting i det nye selskapet</w:t>
      </w:r>
    </w:p>
    <w:p w14:paraId="53A07A03" w14:textId="77777777" w:rsidR="00EE5074" w:rsidRDefault="00EE5074" w:rsidP="002454F2"/>
    <w:p w14:paraId="457E74B6" w14:textId="6EBBE18E" w:rsidR="002454F2" w:rsidRDefault="000D5E79" w:rsidP="002454F2">
      <w:r w:rsidRPr="00771BE3">
        <w:rPr>
          <w:rFonts w:cs="Arial"/>
          <w:noProof/>
          <w:lang w:eastAsia="nb-NO"/>
        </w:rPr>
        <w:drawing>
          <wp:inline distT="0" distB="0" distL="0" distR="0" wp14:anchorId="38C8FE92" wp14:editId="11DAF5CB">
            <wp:extent cx="5759450" cy="8337332"/>
            <wp:effectExtent l="0" t="0" r="0" b="698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8337332"/>
                    </a:xfrm>
                    <a:prstGeom prst="rect">
                      <a:avLst/>
                    </a:prstGeom>
                    <a:noFill/>
                  </pic:spPr>
                </pic:pic>
              </a:graphicData>
            </a:graphic>
          </wp:inline>
        </w:drawing>
      </w:r>
    </w:p>
    <w:p w14:paraId="66188041" w14:textId="2790EE73" w:rsidR="002454F2" w:rsidRDefault="002454F2" w:rsidP="002454F2"/>
    <w:p w14:paraId="7E188731" w14:textId="6CCC7139" w:rsidR="002454F2" w:rsidRDefault="002454F2" w:rsidP="002454F2">
      <w:pPr>
        <w:pStyle w:val="MUHeading2"/>
      </w:pPr>
      <w:r>
        <w:t>Vedlegg til sak</w:t>
      </w:r>
    </w:p>
    <w:p w14:paraId="7A2079B6" w14:textId="0CA46F7A" w:rsidR="002454F2" w:rsidRDefault="002F0522" w:rsidP="002454F2">
      <w:r>
        <w:object w:dxaOrig="1596" w:dyaOrig="1044" w14:anchorId="77A32D0C">
          <v:shape id="_x0000_i1028" type="#_x0000_t75" style="width:79.8pt;height:52pt" o:ole="">
            <v:imagedata r:id="rId37" o:title=""/>
          </v:shape>
          <o:OLEObject Type="Embed" ProgID="AcroExch.Document.DC" ShapeID="_x0000_i1028" DrawAspect="Icon" ObjectID="_1558510618" r:id="rId38"/>
        </w:object>
      </w:r>
    </w:p>
    <w:bookmarkStart w:id="9" w:name="_MON_1558504955"/>
    <w:bookmarkEnd w:id="9"/>
    <w:p w14:paraId="455ACDC9" w14:textId="48498C2D" w:rsidR="002454F2" w:rsidRDefault="002454F2" w:rsidP="002454F2">
      <w:r>
        <w:object w:dxaOrig="1530" w:dyaOrig="995" w14:anchorId="0E9E27E7">
          <v:shape id="_x0000_i1029" type="#_x0000_t75" style="width:76.45pt;height:49.5pt" o:ole="">
            <v:imagedata r:id="rId39" o:title=""/>
          </v:shape>
          <o:OLEObject Type="Embed" ProgID="Word.Document.12" ShapeID="_x0000_i1029" DrawAspect="Icon" ObjectID="_1558510619" r:id="rId40">
            <o:FieldCodes>\s</o:FieldCodes>
          </o:OLEObject>
        </w:object>
      </w:r>
    </w:p>
    <w:bookmarkStart w:id="10" w:name="_MON_1558504957"/>
    <w:bookmarkEnd w:id="10"/>
    <w:p w14:paraId="48936F17" w14:textId="741DF515" w:rsidR="002454F2" w:rsidRDefault="002454F2" w:rsidP="002454F2">
      <w:r>
        <w:object w:dxaOrig="1530" w:dyaOrig="995" w14:anchorId="1BB7E282">
          <v:shape id="_x0000_i1030" type="#_x0000_t75" style="width:76.45pt;height:49.5pt" o:ole="">
            <v:imagedata r:id="rId41" o:title=""/>
          </v:shape>
          <o:OLEObject Type="Embed" ProgID="Word.Document.12" ShapeID="_x0000_i1030" DrawAspect="Icon" ObjectID="_1558510620" r:id="rId42">
            <o:FieldCodes>\s</o:FieldCodes>
          </o:OLEObject>
        </w:object>
      </w:r>
    </w:p>
    <w:p w14:paraId="3C5024A9" w14:textId="738F441E" w:rsidR="002454F2" w:rsidRDefault="002454F2" w:rsidP="002454F2">
      <w:r>
        <w:object w:dxaOrig="1530" w:dyaOrig="995" w14:anchorId="188CF6FA">
          <v:shape id="_x0000_i1031" type="#_x0000_t75" style="width:76.45pt;height:49.5pt" o:ole="">
            <v:imagedata r:id="rId43" o:title=""/>
          </v:shape>
          <o:OLEObject Type="Embed" ProgID="AcroExch.Document.DC" ShapeID="_x0000_i1031" DrawAspect="Icon" ObjectID="_1558510621" r:id="rId44"/>
        </w:object>
      </w:r>
    </w:p>
    <w:p w14:paraId="5A351E1F" w14:textId="307F1649" w:rsidR="002454F2" w:rsidRDefault="002454F2">
      <w:r>
        <w:br w:type="page"/>
      </w:r>
    </w:p>
    <w:p w14:paraId="1686B21C" w14:textId="069FAC00" w:rsidR="002454F2" w:rsidRDefault="002454F2" w:rsidP="002454F2">
      <w:pPr>
        <w:pStyle w:val="MUCaseTitle"/>
        <w:rPr>
          <w:shd w:val="clear" w:color="auto" w:fill="D9D9D9"/>
        </w:rPr>
      </w:pPr>
      <w:r w:rsidRPr="002454F2">
        <w:rPr>
          <w:shd w:val="clear" w:color="auto" w:fill="D9D9D9"/>
        </w:rPr>
        <w:lastRenderedPageBreak/>
        <w:t>Referatsaker</w:t>
      </w:r>
    </w:p>
    <w:p w14:paraId="369639AB" w14:textId="77777777" w:rsidR="002454F2" w:rsidRDefault="002454F2">
      <w:pPr>
        <w:rPr>
          <w:b/>
          <w:shd w:val="clear" w:color="auto" w:fill="D9D9D9"/>
        </w:rPr>
      </w:pPr>
      <w:r>
        <w:rPr>
          <w:shd w:val="clear" w:color="auto" w:fill="D9D9D9"/>
        </w:rPr>
        <w:br w:type="page"/>
      </w:r>
    </w:p>
    <w:p w14:paraId="073B3CFF" w14:textId="35C5D779" w:rsidR="002454F2" w:rsidRPr="002454F2" w:rsidRDefault="002454F2" w:rsidP="002454F2">
      <w:pPr>
        <w:pStyle w:val="MUCaseTitle"/>
        <w:rPr>
          <w:shd w:val="clear" w:color="auto" w:fill="D9D9D9"/>
        </w:rPr>
      </w:pPr>
      <w:r w:rsidRPr="002454F2">
        <w:rPr>
          <w:shd w:val="clear" w:color="auto" w:fill="D9D9D9"/>
        </w:rPr>
        <w:lastRenderedPageBreak/>
        <w:t>Eventuelt</w:t>
      </w:r>
    </w:p>
    <w:sectPr w:rsidR="002454F2" w:rsidRPr="002454F2" w:rsidSect="00D76858">
      <w:footerReference w:type="even" r:id="rId45"/>
      <w:footerReference w:type="default" r:id="rId46"/>
      <w:footerReference w:type="first" r:id="rId47"/>
      <w:pgSz w:w="11907" w:h="16840" w:code="9"/>
      <w:pgMar w:top="1418" w:right="1418" w:bottom="1418" w:left="1418" w:header="720" w:footer="227"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F06D2" w14:textId="77777777" w:rsidR="00EE5074" w:rsidRDefault="00EE5074">
      <w:r>
        <w:separator/>
      </w:r>
    </w:p>
  </w:endnote>
  <w:endnote w:type="continuationSeparator" w:id="0">
    <w:p w14:paraId="350F06D3" w14:textId="77777777" w:rsidR="00EE5074" w:rsidRDefault="00EE5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F06D4" w14:textId="7F6265BB" w:rsidR="00EE5074" w:rsidRDefault="00EE5074">
    <w:pPr>
      <w:pStyle w:val="Bunntekst"/>
    </w:pPr>
    <w:r>
      <w:rPr>
        <w:rStyle w:val="Sidetall"/>
      </w:rPr>
      <w:tab/>
    </w:r>
    <w:r>
      <w:rPr>
        <w:rStyle w:val="Sidetall"/>
      </w:rPr>
      <w:fldChar w:fldCharType="begin"/>
    </w:r>
    <w:r>
      <w:rPr>
        <w:rStyle w:val="Sidetall"/>
      </w:rPr>
      <w:instrText xml:space="preserve"> PAGE </w:instrText>
    </w:r>
    <w:r>
      <w:rPr>
        <w:rStyle w:val="Sidetall"/>
      </w:rPr>
      <w:fldChar w:fldCharType="separate"/>
    </w:r>
    <w:r w:rsidR="00B2406B">
      <w:rPr>
        <w:rStyle w:val="Sidetall"/>
        <w:noProof/>
      </w:rPr>
      <w:t>51</w:t>
    </w:r>
    <w:r>
      <w:rPr>
        <w:rStyle w:val="Sidetal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F06D5" w14:textId="10D59A33" w:rsidR="00EE5074" w:rsidRDefault="00EE5074">
    <w:pPr>
      <w:pStyle w:val="Bunntekst"/>
      <w:ind w:right="360" w:firstLine="360"/>
      <w:rPr>
        <w:lang w:val="nb-NO"/>
      </w:rPr>
    </w:pPr>
    <w:r>
      <w:rPr>
        <w:lang w:val="nb-NO"/>
      </w:rPr>
      <w:tab/>
    </w:r>
    <w:r>
      <w:rPr>
        <w:rStyle w:val="Sidetall"/>
      </w:rPr>
      <w:fldChar w:fldCharType="begin"/>
    </w:r>
    <w:r>
      <w:rPr>
        <w:rStyle w:val="Sidetall"/>
      </w:rPr>
      <w:instrText xml:space="preserve"> PAGE </w:instrText>
    </w:r>
    <w:r>
      <w:rPr>
        <w:rStyle w:val="Sidetall"/>
      </w:rPr>
      <w:fldChar w:fldCharType="separate"/>
    </w:r>
    <w:r w:rsidR="00B2406B">
      <w:rPr>
        <w:rStyle w:val="Sidetall"/>
        <w:noProof/>
      </w:rPr>
      <w:t>21</w:t>
    </w:r>
    <w:r>
      <w:rPr>
        <w:rStyle w:val="Sidetall"/>
      </w:rPr>
      <w:fldChar w:fldCharType="end"/>
    </w:r>
    <w:r>
      <w:rPr>
        <w:lang w:val="nb-NO"/>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F06D6" w14:textId="286D202E" w:rsidR="00EE5074" w:rsidRDefault="00EE5074">
    <w:pPr>
      <w:pStyle w:val="Bunntekst"/>
      <w:jc w:val="center"/>
    </w:pPr>
    <w:r>
      <w:fldChar w:fldCharType="begin"/>
    </w:r>
    <w:r>
      <w:instrText xml:space="preserve"> PAGE   \* MERGEFORMAT </w:instrText>
    </w:r>
    <w:r>
      <w:fldChar w:fldCharType="separate"/>
    </w:r>
    <w:r w:rsidR="00B2406B">
      <w:rPr>
        <w:noProof/>
      </w:rPr>
      <w:t>1</w:t>
    </w:r>
    <w:r>
      <w:rPr>
        <w:noProof/>
      </w:rPr>
      <w:fldChar w:fldCharType="end"/>
    </w:r>
  </w:p>
  <w:p w14:paraId="350F06D7" w14:textId="77777777" w:rsidR="00EE5074" w:rsidRDefault="00EE5074">
    <w:pPr>
      <w:pStyle w:val="Bunntekst"/>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F06D0" w14:textId="77777777" w:rsidR="00EE5074" w:rsidRDefault="00EE5074">
      <w:r>
        <w:separator/>
      </w:r>
    </w:p>
  </w:footnote>
  <w:footnote w:type="continuationSeparator" w:id="0">
    <w:p w14:paraId="350F06D1" w14:textId="77777777" w:rsidR="00EE5074" w:rsidRDefault="00EE5074">
      <w:r>
        <w:continuationSeparator/>
      </w:r>
    </w:p>
  </w:footnote>
  <w:footnote w:id="1">
    <w:p w14:paraId="306415CE" w14:textId="77777777" w:rsidR="00EE5074" w:rsidRDefault="00EE5074" w:rsidP="00EE5074">
      <w:pPr>
        <w:pStyle w:val="Fotnotetekst"/>
      </w:pPr>
      <w:r>
        <w:rPr>
          <w:rStyle w:val="Fotnotereferanse"/>
        </w:rPr>
        <w:footnoteRef/>
      </w:r>
      <w:r>
        <w:t xml:space="preserve"> Kommunene er pliktig til å delta i 110-sentralen. Uttreden kan gjelde et deltakende IKS som omdannes eller oppløses, og at disse kommunene blir deltakere på annen måte. Eller at kommunene oppløses for å danne en ny kommune.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2AF0"/>
    <w:multiLevelType w:val="hybridMultilevel"/>
    <w:tmpl w:val="D46E02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A95640"/>
    <w:multiLevelType w:val="hybridMultilevel"/>
    <w:tmpl w:val="F65CC42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8D568C2"/>
    <w:multiLevelType w:val="hybridMultilevel"/>
    <w:tmpl w:val="5B067E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2ED29E1"/>
    <w:multiLevelType w:val="multilevel"/>
    <w:tmpl w:val="96E44832"/>
    <w:lvl w:ilvl="0">
      <w:start w:val="1"/>
      <w:numFmt w:val="decimal"/>
      <w:lvlText w:val="%1."/>
      <w:lvlJc w:val="left"/>
      <w:pPr>
        <w:tabs>
          <w:tab w:val="num" w:pos="705"/>
        </w:tabs>
        <w:ind w:left="705" w:hanging="705"/>
      </w:pPr>
      <w:rPr>
        <w:rFonts w:cs="Times New Roman" w:hint="default"/>
      </w:rPr>
    </w:lvl>
    <w:lvl w:ilvl="1">
      <w:start w:val="1"/>
      <w:numFmt w:val="decimal"/>
      <w:isLgl/>
      <w:lvlText w:val="%1.%2"/>
      <w:lvlJc w:val="left"/>
      <w:pPr>
        <w:tabs>
          <w:tab w:val="num" w:pos="705"/>
        </w:tabs>
        <w:ind w:left="705" w:hanging="70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 w15:restartNumberingAfterBreak="0">
    <w:nsid w:val="24003F36"/>
    <w:multiLevelType w:val="hybridMultilevel"/>
    <w:tmpl w:val="3B7ED632"/>
    <w:lvl w:ilvl="0" w:tplc="4EC68C70">
      <w:start w:val="1"/>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D9E3910"/>
    <w:multiLevelType w:val="hybridMultilevel"/>
    <w:tmpl w:val="C2B8850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4BD75FA"/>
    <w:multiLevelType w:val="hybridMultilevel"/>
    <w:tmpl w:val="5B4CE202"/>
    <w:lvl w:ilvl="0" w:tplc="04140001">
      <w:start w:val="1"/>
      <w:numFmt w:val="bullet"/>
      <w:lvlText w:val=""/>
      <w:lvlJc w:val="left"/>
      <w:pPr>
        <w:ind w:left="720" w:hanging="360"/>
      </w:pPr>
      <w:rPr>
        <w:rFonts w:ascii="Symbol" w:hAnsi="Symbol" w:hint="default"/>
      </w:rPr>
    </w:lvl>
    <w:lvl w:ilvl="1" w:tplc="EB0CF37C">
      <w:start w:val="38"/>
      <w:numFmt w:val="bullet"/>
      <w:lvlText w:val="•"/>
      <w:lvlJc w:val="left"/>
      <w:pPr>
        <w:ind w:left="1788" w:hanging="708"/>
      </w:pPr>
      <w:rPr>
        <w:rFonts w:ascii="Calibri" w:eastAsiaTheme="minorHAnsi" w:hAnsi="Calibri" w:cstheme="minorBid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7FE5BF2"/>
    <w:multiLevelType w:val="hybridMultilevel"/>
    <w:tmpl w:val="54E2B6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87E75BF"/>
    <w:multiLevelType w:val="hybridMultilevel"/>
    <w:tmpl w:val="CBFAC2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8F258D3"/>
    <w:multiLevelType w:val="hybridMultilevel"/>
    <w:tmpl w:val="D26C00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BD175B0"/>
    <w:multiLevelType w:val="hybridMultilevel"/>
    <w:tmpl w:val="8164375C"/>
    <w:lvl w:ilvl="0" w:tplc="3DD0CA62">
      <w:numFmt w:val="bullet"/>
      <w:lvlText w:val="•"/>
      <w:lvlJc w:val="left"/>
      <w:pPr>
        <w:ind w:left="720" w:hanging="360"/>
      </w:pPr>
      <w:rPr>
        <w:rFonts w:ascii="Times New Roman" w:eastAsia="Times New Roman" w:hAnsi="Times New Roman" w:cs="Times New Roman" w:hint="default"/>
        <w:color w:val="0000FF"/>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FF726FA"/>
    <w:multiLevelType w:val="hybridMultilevel"/>
    <w:tmpl w:val="E05245B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0E966A8"/>
    <w:multiLevelType w:val="hybridMultilevel"/>
    <w:tmpl w:val="130E6D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39A1B83"/>
    <w:multiLevelType w:val="hybridMultilevel"/>
    <w:tmpl w:val="56C2D56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47195A50"/>
    <w:multiLevelType w:val="hybridMultilevel"/>
    <w:tmpl w:val="009CD7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92702E8"/>
    <w:multiLevelType w:val="hybridMultilevel"/>
    <w:tmpl w:val="F3A6DEEE"/>
    <w:lvl w:ilvl="0" w:tplc="DC1A702E">
      <w:start w:val="10"/>
      <w:numFmt w:val="bullet"/>
      <w:lvlText w:val="-"/>
      <w:lvlJc w:val="left"/>
      <w:pPr>
        <w:ind w:left="720" w:hanging="360"/>
      </w:pPr>
      <w:rPr>
        <w:rFonts w:ascii="Calibri" w:eastAsiaTheme="minorHAnsi" w:hAnsi="Calibri" w:cstheme="minorBidi" w:hint="default"/>
      </w:rPr>
    </w:lvl>
    <w:lvl w:ilvl="1" w:tplc="0414000F">
      <w:start w:val="1"/>
      <w:numFmt w:val="decimal"/>
      <w:lvlText w:val="%2."/>
      <w:lvlJc w:val="left"/>
      <w:pPr>
        <w:ind w:left="1440" w:hanging="360"/>
      </w:pPr>
      <w:rPr>
        <w:rFont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AAD6228"/>
    <w:multiLevelType w:val="hybridMultilevel"/>
    <w:tmpl w:val="E0665F72"/>
    <w:lvl w:ilvl="0" w:tplc="0414000F">
      <w:start w:val="1"/>
      <w:numFmt w:val="decimal"/>
      <w:lvlText w:val="%1."/>
      <w:lvlJc w:val="left"/>
      <w:pPr>
        <w:ind w:left="816" w:hanging="360"/>
      </w:pPr>
    </w:lvl>
    <w:lvl w:ilvl="1" w:tplc="32E24E02">
      <w:start w:val="1"/>
      <w:numFmt w:val="lowerRoman"/>
      <w:lvlText w:val="%2."/>
      <w:lvlJc w:val="left"/>
      <w:pPr>
        <w:ind w:left="1896" w:hanging="720"/>
      </w:pPr>
      <w:rPr>
        <w:rFonts w:hint="default"/>
      </w:rPr>
    </w:lvl>
    <w:lvl w:ilvl="2" w:tplc="0414001B" w:tentative="1">
      <w:start w:val="1"/>
      <w:numFmt w:val="lowerRoman"/>
      <w:lvlText w:val="%3."/>
      <w:lvlJc w:val="right"/>
      <w:pPr>
        <w:ind w:left="2256" w:hanging="180"/>
      </w:pPr>
    </w:lvl>
    <w:lvl w:ilvl="3" w:tplc="0414000F" w:tentative="1">
      <w:start w:val="1"/>
      <w:numFmt w:val="decimal"/>
      <w:lvlText w:val="%4."/>
      <w:lvlJc w:val="left"/>
      <w:pPr>
        <w:ind w:left="2976" w:hanging="360"/>
      </w:pPr>
    </w:lvl>
    <w:lvl w:ilvl="4" w:tplc="04140019" w:tentative="1">
      <w:start w:val="1"/>
      <w:numFmt w:val="lowerLetter"/>
      <w:lvlText w:val="%5."/>
      <w:lvlJc w:val="left"/>
      <w:pPr>
        <w:ind w:left="3696" w:hanging="360"/>
      </w:pPr>
    </w:lvl>
    <w:lvl w:ilvl="5" w:tplc="0414001B" w:tentative="1">
      <w:start w:val="1"/>
      <w:numFmt w:val="lowerRoman"/>
      <w:lvlText w:val="%6."/>
      <w:lvlJc w:val="right"/>
      <w:pPr>
        <w:ind w:left="4416" w:hanging="180"/>
      </w:pPr>
    </w:lvl>
    <w:lvl w:ilvl="6" w:tplc="0414000F" w:tentative="1">
      <w:start w:val="1"/>
      <w:numFmt w:val="decimal"/>
      <w:lvlText w:val="%7."/>
      <w:lvlJc w:val="left"/>
      <w:pPr>
        <w:ind w:left="5136" w:hanging="360"/>
      </w:pPr>
    </w:lvl>
    <w:lvl w:ilvl="7" w:tplc="04140019" w:tentative="1">
      <w:start w:val="1"/>
      <w:numFmt w:val="lowerLetter"/>
      <w:lvlText w:val="%8."/>
      <w:lvlJc w:val="left"/>
      <w:pPr>
        <w:ind w:left="5856" w:hanging="360"/>
      </w:pPr>
    </w:lvl>
    <w:lvl w:ilvl="8" w:tplc="0414001B" w:tentative="1">
      <w:start w:val="1"/>
      <w:numFmt w:val="lowerRoman"/>
      <w:lvlText w:val="%9."/>
      <w:lvlJc w:val="right"/>
      <w:pPr>
        <w:ind w:left="6576" w:hanging="180"/>
      </w:pPr>
    </w:lvl>
  </w:abstractNum>
  <w:abstractNum w:abstractNumId="17" w15:restartNumberingAfterBreak="0">
    <w:nsid w:val="62040DD5"/>
    <w:multiLevelType w:val="hybridMultilevel"/>
    <w:tmpl w:val="90127F9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6790484C"/>
    <w:multiLevelType w:val="hybridMultilevel"/>
    <w:tmpl w:val="DD8CDE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9C20663"/>
    <w:multiLevelType w:val="hybridMultilevel"/>
    <w:tmpl w:val="5F6C4256"/>
    <w:lvl w:ilvl="0" w:tplc="0414000F">
      <w:start w:val="1"/>
      <w:numFmt w:val="decimal"/>
      <w:lvlText w:val="%1."/>
      <w:lvlJc w:val="left"/>
      <w:pPr>
        <w:ind w:left="720" w:hanging="360"/>
      </w:pPr>
    </w:lvl>
    <w:lvl w:ilvl="1" w:tplc="65666E04">
      <w:start w:val="1"/>
      <w:numFmt w:val="lowerLetter"/>
      <w:lvlText w:val="%2."/>
      <w:lvlJc w:val="left"/>
      <w:pPr>
        <w:ind w:left="1788" w:hanging="708"/>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6A20199B"/>
    <w:multiLevelType w:val="hybridMultilevel"/>
    <w:tmpl w:val="1D6C2A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BE17500"/>
    <w:multiLevelType w:val="hybridMultilevel"/>
    <w:tmpl w:val="E6666AB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2" w15:restartNumberingAfterBreak="0">
    <w:nsid w:val="776D4FD8"/>
    <w:multiLevelType w:val="hybridMultilevel"/>
    <w:tmpl w:val="B2B8D4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5"/>
  </w:num>
  <w:num w:numId="4">
    <w:abstractNumId w:val="7"/>
  </w:num>
  <w:num w:numId="5">
    <w:abstractNumId w:val="22"/>
  </w:num>
  <w:num w:numId="6">
    <w:abstractNumId w:val="12"/>
  </w:num>
  <w:num w:numId="7">
    <w:abstractNumId w:val="5"/>
  </w:num>
  <w:num w:numId="8">
    <w:abstractNumId w:val="13"/>
  </w:num>
  <w:num w:numId="9">
    <w:abstractNumId w:val="14"/>
  </w:num>
  <w:num w:numId="10">
    <w:abstractNumId w:val="9"/>
  </w:num>
  <w:num w:numId="11">
    <w:abstractNumId w:val="11"/>
  </w:num>
  <w:num w:numId="12">
    <w:abstractNumId w:val="8"/>
  </w:num>
  <w:num w:numId="13">
    <w:abstractNumId w:val="2"/>
  </w:num>
  <w:num w:numId="14">
    <w:abstractNumId w:val="21"/>
  </w:num>
  <w:num w:numId="15">
    <w:abstractNumId w:val="6"/>
  </w:num>
  <w:num w:numId="16">
    <w:abstractNumId w:val="18"/>
  </w:num>
  <w:num w:numId="17">
    <w:abstractNumId w:val="1"/>
  </w:num>
  <w:num w:numId="18">
    <w:abstractNumId w:val="20"/>
  </w:num>
  <w:num w:numId="19">
    <w:abstractNumId w:val="16"/>
  </w:num>
  <w:num w:numId="20">
    <w:abstractNumId w:val="0"/>
  </w:num>
  <w:num w:numId="21">
    <w:abstractNumId w:val="19"/>
  </w:num>
  <w:num w:numId="22">
    <w:abstractNumId w:val="1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126"/>
    <w:rsid w:val="00031539"/>
    <w:rsid w:val="0003754A"/>
    <w:rsid w:val="00044DCB"/>
    <w:rsid w:val="00080C3B"/>
    <w:rsid w:val="000917AD"/>
    <w:rsid w:val="00092624"/>
    <w:rsid w:val="000A78C3"/>
    <w:rsid w:val="000B49DB"/>
    <w:rsid w:val="000B5DB9"/>
    <w:rsid w:val="000D1398"/>
    <w:rsid w:val="000D5E79"/>
    <w:rsid w:val="000D6E52"/>
    <w:rsid w:val="00124219"/>
    <w:rsid w:val="001336E8"/>
    <w:rsid w:val="00136654"/>
    <w:rsid w:val="00173AFB"/>
    <w:rsid w:val="00176B73"/>
    <w:rsid w:val="00180EB2"/>
    <w:rsid w:val="001E09B4"/>
    <w:rsid w:val="001F3D6C"/>
    <w:rsid w:val="00201C6F"/>
    <w:rsid w:val="0023293B"/>
    <w:rsid w:val="002454F2"/>
    <w:rsid w:val="00293ECE"/>
    <w:rsid w:val="002A0D3B"/>
    <w:rsid w:val="002C38EE"/>
    <w:rsid w:val="002C5F1E"/>
    <w:rsid w:val="002F0522"/>
    <w:rsid w:val="00306FE8"/>
    <w:rsid w:val="00316E01"/>
    <w:rsid w:val="003241D4"/>
    <w:rsid w:val="00375758"/>
    <w:rsid w:val="003978C5"/>
    <w:rsid w:val="003A29FA"/>
    <w:rsid w:val="00403264"/>
    <w:rsid w:val="00411DC3"/>
    <w:rsid w:val="00452266"/>
    <w:rsid w:val="00463F4E"/>
    <w:rsid w:val="004730F1"/>
    <w:rsid w:val="004C7BAB"/>
    <w:rsid w:val="004E6C76"/>
    <w:rsid w:val="00553354"/>
    <w:rsid w:val="00573230"/>
    <w:rsid w:val="005824C5"/>
    <w:rsid w:val="005A530A"/>
    <w:rsid w:val="005B68C1"/>
    <w:rsid w:val="005D7929"/>
    <w:rsid w:val="005F4B89"/>
    <w:rsid w:val="00642676"/>
    <w:rsid w:val="00651968"/>
    <w:rsid w:val="0068660B"/>
    <w:rsid w:val="006E61C1"/>
    <w:rsid w:val="006F41E2"/>
    <w:rsid w:val="00706168"/>
    <w:rsid w:val="007534D2"/>
    <w:rsid w:val="00773DEC"/>
    <w:rsid w:val="007823FB"/>
    <w:rsid w:val="007B30E9"/>
    <w:rsid w:val="007E12D1"/>
    <w:rsid w:val="00805617"/>
    <w:rsid w:val="0082551D"/>
    <w:rsid w:val="00856B02"/>
    <w:rsid w:val="00857AA7"/>
    <w:rsid w:val="008A4AFB"/>
    <w:rsid w:val="008D3946"/>
    <w:rsid w:val="008D5B45"/>
    <w:rsid w:val="00905A39"/>
    <w:rsid w:val="00910F41"/>
    <w:rsid w:val="0092089E"/>
    <w:rsid w:val="00940F93"/>
    <w:rsid w:val="009471FA"/>
    <w:rsid w:val="009A5659"/>
    <w:rsid w:val="009C6F03"/>
    <w:rsid w:val="009E3842"/>
    <w:rsid w:val="009F1801"/>
    <w:rsid w:val="00A005BB"/>
    <w:rsid w:val="00A25126"/>
    <w:rsid w:val="00A31008"/>
    <w:rsid w:val="00A33A2C"/>
    <w:rsid w:val="00A641F1"/>
    <w:rsid w:val="00A72BFB"/>
    <w:rsid w:val="00AA08E9"/>
    <w:rsid w:val="00AC4B72"/>
    <w:rsid w:val="00B065F8"/>
    <w:rsid w:val="00B1693A"/>
    <w:rsid w:val="00B228DB"/>
    <w:rsid w:val="00B2406B"/>
    <w:rsid w:val="00B34FD9"/>
    <w:rsid w:val="00B8569E"/>
    <w:rsid w:val="00B85AB5"/>
    <w:rsid w:val="00BE6685"/>
    <w:rsid w:val="00C114F4"/>
    <w:rsid w:val="00C2251F"/>
    <w:rsid w:val="00C340D6"/>
    <w:rsid w:val="00C71636"/>
    <w:rsid w:val="00C72FF6"/>
    <w:rsid w:val="00C8479A"/>
    <w:rsid w:val="00C92183"/>
    <w:rsid w:val="00CB7C84"/>
    <w:rsid w:val="00CC0CEA"/>
    <w:rsid w:val="00CC4BFE"/>
    <w:rsid w:val="00CD4E19"/>
    <w:rsid w:val="00CD6DBD"/>
    <w:rsid w:val="00CE0EC0"/>
    <w:rsid w:val="00D0074E"/>
    <w:rsid w:val="00D07820"/>
    <w:rsid w:val="00D42A20"/>
    <w:rsid w:val="00D43346"/>
    <w:rsid w:val="00D53750"/>
    <w:rsid w:val="00D76858"/>
    <w:rsid w:val="00DC6211"/>
    <w:rsid w:val="00DC71F8"/>
    <w:rsid w:val="00E0431F"/>
    <w:rsid w:val="00E0748C"/>
    <w:rsid w:val="00E2309D"/>
    <w:rsid w:val="00E23179"/>
    <w:rsid w:val="00E3476D"/>
    <w:rsid w:val="00E36731"/>
    <w:rsid w:val="00E53F18"/>
    <w:rsid w:val="00E64E02"/>
    <w:rsid w:val="00E669EC"/>
    <w:rsid w:val="00E76340"/>
    <w:rsid w:val="00E92C42"/>
    <w:rsid w:val="00E94092"/>
    <w:rsid w:val="00EC6D05"/>
    <w:rsid w:val="00ED3598"/>
    <w:rsid w:val="00ED41E1"/>
    <w:rsid w:val="00EE5074"/>
    <w:rsid w:val="00F21EE3"/>
    <w:rsid w:val="00F432D8"/>
    <w:rsid w:val="00F47FB0"/>
    <w:rsid w:val="00F50708"/>
    <w:rsid w:val="00F50FC9"/>
    <w:rsid w:val="00F72BEF"/>
    <w:rsid w:val="00F83F3F"/>
    <w:rsid w:val="00F902AF"/>
    <w:rsid w:val="00FA31CB"/>
    <w:rsid w:val="00FC3C2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50F06AB"/>
  <w15:docId w15:val="{AD6FFC04-5F37-4C1C-8F8A-2986E4E7B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9A5659"/>
    <w:rPr>
      <w:rFonts w:ascii="Arial" w:hAnsi="Arial"/>
      <w:sz w:val="24"/>
      <w:szCs w:val="24"/>
      <w:lang w:eastAsia="en-US"/>
    </w:rPr>
  </w:style>
  <w:style w:type="paragraph" w:styleId="Overskrift1">
    <w:name w:val="heading 1"/>
    <w:basedOn w:val="Normal"/>
    <w:next w:val="Normal"/>
    <w:link w:val="Overskrift1Tegn"/>
    <w:uiPriority w:val="9"/>
    <w:qFormat/>
    <w:rsid w:val="002C38EE"/>
    <w:pPr>
      <w:keepNext/>
      <w:spacing w:before="240" w:after="60"/>
      <w:outlineLvl w:val="0"/>
    </w:pPr>
    <w:rPr>
      <w:b/>
      <w:kern w:val="28"/>
      <w:sz w:val="32"/>
      <w:szCs w:val="20"/>
    </w:rPr>
  </w:style>
  <w:style w:type="paragraph" w:styleId="Overskrift2">
    <w:name w:val="heading 2"/>
    <w:basedOn w:val="Normal"/>
    <w:next w:val="Normal"/>
    <w:link w:val="Overskrift2Tegn"/>
    <w:uiPriority w:val="9"/>
    <w:qFormat/>
    <w:rsid w:val="002C38EE"/>
    <w:pPr>
      <w:keepNext/>
      <w:tabs>
        <w:tab w:val="left" w:pos="993"/>
        <w:tab w:val="left" w:pos="2835"/>
      </w:tabs>
      <w:outlineLvl w:val="1"/>
    </w:pPr>
    <w:rPr>
      <w:b/>
      <w:szCs w:val="20"/>
      <w:lang w:val="nn-NO"/>
    </w:rPr>
  </w:style>
  <w:style w:type="paragraph" w:styleId="Overskrift3">
    <w:name w:val="heading 3"/>
    <w:basedOn w:val="Normal"/>
    <w:next w:val="Normal"/>
    <w:link w:val="Overskrift3Tegn"/>
    <w:uiPriority w:val="9"/>
    <w:qFormat/>
    <w:rsid w:val="002C38EE"/>
    <w:pPr>
      <w:keepNext/>
      <w:jc w:val="center"/>
      <w:outlineLvl w:val="2"/>
    </w:pPr>
    <w:rPr>
      <w:b/>
    </w:rPr>
  </w:style>
  <w:style w:type="paragraph" w:styleId="Overskrift4">
    <w:name w:val="heading 4"/>
    <w:basedOn w:val="Normal"/>
    <w:next w:val="Normal"/>
    <w:link w:val="Overskrift4Tegn"/>
    <w:semiHidden/>
    <w:unhideWhenUsed/>
    <w:qFormat/>
    <w:rsid w:val="00EE507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2C38EE"/>
    <w:pPr>
      <w:tabs>
        <w:tab w:val="center" w:pos="4536"/>
        <w:tab w:val="right" w:pos="9072"/>
      </w:tabs>
    </w:pPr>
    <w:rPr>
      <w:szCs w:val="20"/>
      <w:lang w:val="nn-NO"/>
    </w:rPr>
  </w:style>
  <w:style w:type="paragraph" w:styleId="Bunntekst">
    <w:name w:val="footer"/>
    <w:basedOn w:val="Normal"/>
    <w:link w:val="BunntekstTegn"/>
    <w:uiPriority w:val="99"/>
    <w:rsid w:val="002C38EE"/>
    <w:pPr>
      <w:tabs>
        <w:tab w:val="center" w:pos="4536"/>
        <w:tab w:val="right" w:pos="9072"/>
      </w:tabs>
    </w:pPr>
    <w:rPr>
      <w:szCs w:val="20"/>
      <w:lang w:val="nn-NO"/>
    </w:rPr>
  </w:style>
  <w:style w:type="character" w:styleId="Sidetall">
    <w:name w:val="page number"/>
    <w:basedOn w:val="Standardskriftforavsnitt"/>
    <w:rsid w:val="002C38EE"/>
  </w:style>
  <w:style w:type="paragraph" w:customStyle="1" w:styleId="UOff">
    <w:name w:val="UOff"/>
    <w:basedOn w:val="Normal"/>
    <w:rsid w:val="002C38EE"/>
    <w:pPr>
      <w:jc w:val="right"/>
    </w:pPr>
    <w:rPr>
      <w:i/>
    </w:rPr>
  </w:style>
  <w:style w:type="paragraph" w:customStyle="1" w:styleId="MUHeading2">
    <w:name w:val="MU_Heading_2"/>
    <w:basedOn w:val="Normal"/>
    <w:next w:val="Normal"/>
    <w:rsid w:val="002C38EE"/>
    <w:pPr>
      <w:spacing w:before="240"/>
    </w:pPr>
    <w:rPr>
      <w:b/>
      <w:szCs w:val="20"/>
    </w:rPr>
  </w:style>
  <w:style w:type="paragraph" w:customStyle="1" w:styleId="MUTitle">
    <w:name w:val="MU_Title"/>
    <w:basedOn w:val="Normal"/>
    <w:next w:val="Normal"/>
    <w:rsid w:val="002C38EE"/>
    <w:rPr>
      <w:b/>
      <w:szCs w:val="20"/>
    </w:rPr>
  </w:style>
  <w:style w:type="paragraph" w:customStyle="1" w:styleId="MUCaseTitle2">
    <w:name w:val="MU_CaseTitle_2"/>
    <w:basedOn w:val="Normal"/>
    <w:next w:val="Normal"/>
    <w:rsid w:val="00E53F18"/>
    <w:rPr>
      <w:b/>
      <w:sz w:val="28"/>
      <w:u w:val="single"/>
    </w:rPr>
  </w:style>
  <w:style w:type="paragraph" w:customStyle="1" w:styleId="MUCaseTitle">
    <w:name w:val="MU_CaseTitle"/>
    <w:basedOn w:val="Normal"/>
    <w:next w:val="Normal"/>
    <w:rsid w:val="002C38EE"/>
    <w:pPr>
      <w:keepNext/>
      <w:keepLines/>
      <w:spacing w:after="600"/>
    </w:pPr>
    <w:rPr>
      <w:b/>
    </w:rPr>
  </w:style>
  <w:style w:type="character" w:styleId="Merknadsreferanse">
    <w:name w:val="annotation reference"/>
    <w:basedOn w:val="Standardskriftforavsnitt"/>
    <w:semiHidden/>
    <w:rsid w:val="002C38EE"/>
    <w:rPr>
      <w:sz w:val="16"/>
      <w:szCs w:val="16"/>
    </w:rPr>
  </w:style>
  <w:style w:type="paragraph" w:styleId="Merknadstekst">
    <w:name w:val="annotation text"/>
    <w:basedOn w:val="Normal"/>
    <w:semiHidden/>
    <w:rsid w:val="002C38EE"/>
    <w:rPr>
      <w:sz w:val="20"/>
      <w:szCs w:val="20"/>
    </w:rPr>
  </w:style>
  <w:style w:type="paragraph" w:styleId="Kommentaremne">
    <w:name w:val="annotation subject"/>
    <w:basedOn w:val="Merknadstekst"/>
    <w:next w:val="Merknadstekst"/>
    <w:semiHidden/>
    <w:rsid w:val="002C38EE"/>
    <w:rPr>
      <w:b/>
      <w:bCs/>
    </w:rPr>
  </w:style>
  <w:style w:type="paragraph" w:styleId="Bobletekst">
    <w:name w:val="Balloon Text"/>
    <w:basedOn w:val="Normal"/>
    <w:semiHidden/>
    <w:rsid w:val="002C38EE"/>
    <w:rPr>
      <w:rFonts w:ascii="Tahoma" w:hAnsi="Tahoma" w:cs="Tahoma"/>
      <w:sz w:val="16"/>
      <w:szCs w:val="16"/>
    </w:rPr>
  </w:style>
  <w:style w:type="paragraph" w:customStyle="1" w:styleId="saksfrml">
    <w:name w:val="saksfrml"/>
    <w:basedOn w:val="Normal"/>
    <w:rsid w:val="002C38EE"/>
    <w:rPr>
      <w:rFonts w:ascii="Times New (W1)" w:hAnsi="Times New (W1)"/>
      <w:b/>
    </w:rPr>
  </w:style>
  <w:style w:type="character" w:styleId="Hyperkobling">
    <w:name w:val="Hyperlink"/>
    <w:basedOn w:val="Standardskriftforavsnitt"/>
    <w:rsid w:val="002C38EE"/>
    <w:rPr>
      <w:color w:val="0000FF"/>
      <w:u w:val="single"/>
    </w:rPr>
  </w:style>
  <w:style w:type="character" w:customStyle="1" w:styleId="BunntekstTegn">
    <w:name w:val="Bunntekst Tegn"/>
    <w:basedOn w:val="Standardskriftforavsnitt"/>
    <w:link w:val="Bunntekst"/>
    <w:uiPriority w:val="99"/>
    <w:rsid w:val="00080C3B"/>
    <w:rPr>
      <w:rFonts w:ascii="Arial" w:hAnsi="Arial"/>
      <w:sz w:val="24"/>
      <w:lang w:val="nn-NO" w:eastAsia="en-US"/>
    </w:rPr>
  </w:style>
  <w:style w:type="paragraph" w:customStyle="1" w:styleId="MUItalic">
    <w:name w:val="MU_Italic"/>
    <w:basedOn w:val="Normal"/>
    <w:next w:val="Normal"/>
    <w:qFormat/>
    <w:rsid w:val="00B8569E"/>
    <w:pPr>
      <w:jc w:val="right"/>
    </w:pPr>
    <w:rPr>
      <w:i/>
    </w:rPr>
  </w:style>
  <w:style w:type="character" w:styleId="Plassholdertekst">
    <w:name w:val="Placeholder Text"/>
    <w:basedOn w:val="Standardskriftforavsnitt"/>
    <w:uiPriority w:val="99"/>
    <w:semiHidden/>
    <w:rsid w:val="00F432D8"/>
    <w:rPr>
      <w:color w:val="808080"/>
    </w:rPr>
  </w:style>
  <w:style w:type="paragraph" w:styleId="Listeavsnitt">
    <w:name w:val="List Paragraph"/>
    <w:basedOn w:val="Normal"/>
    <w:uiPriority w:val="34"/>
    <w:qFormat/>
    <w:rsid w:val="002454F2"/>
    <w:pPr>
      <w:ind w:left="720"/>
      <w:contextualSpacing/>
    </w:pPr>
    <w:rPr>
      <w:rFonts w:eastAsiaTheme="minorHAnsi" w:cstheme="minorBidi"/>
      <w:szCs w:val="22"/>
      <w:lang w:eastAsia="nb-NO"/>
    </w:rPr>
  </w:style>
  <w:style w:type="character" w:customStyle="1" w:styleId="Overskrift1Tegn">
    <w:name w:val="Overskrift 1 Tegn"/>
    <w:basedOn w:val="Standardskriftforavsnitt"/>
    <w:link w:val="Overskrift1"/>
    <w:uiPriority w:val="9"/>
    <w:rsid w:val="002454F2"/>
    <w:rPr>
      <w:rFonts w:ascii="Arial" w:hAnsi="Arial"/>
      <w:b/>
      <w:kern w:val="28"/>
      <w:sz w:val="32"/>
      <w:lang w:eastAsia="en-US"/>
    </w:rPr>
  </w:style>
  <w:style w:type="paragraph" w:styleId="Bildetekst">
    <w:name w:val="caption"/>
    <w:basedOn w:val="Normal"/>
    <w:next w:val="Normal"/>
    <w:uiPriority w:val="35"/>
    <w:unhideWhenUsed/>
    <w:qFormat/>
    <w:rsid w:val="002454F2"/>
    <w:pPr>
      <w:spacing w:after="200"/>
    </w:pPr>
    <w:rPr>
      <w:rFonts w:asciiTheme="minorHAnsi" w:eastAsiaTheme="minorHAnsi" w:hAnsiTheme="minorHAnsi" w:cstheme="minorBidi"/>
      <w:i/>
      <w:iCs/>
      <w:color w:val="1F497D" w:themeColor="text2"/>
      <w:sz w:val="18"/>
      <w:szCs w:val="18"/>
    </w:rPr>
  </w:style>
  <w:style w:type="character" w:customStyle="1" w:styleId="Overskrift2Tegn">
    <w:name w:val="Overskrift 2 Tegn"/>
    <w:basedOn w:val="Standardskriftforavsnitt"/>
    <w:link w:val="Overskrift2"/>
    <w:uiPriority w:val="9"/>
    <w:rsid w:val="002454F2"/>
    <w:rPr>
      <w:rFonts w:ascii="Arial" w:hAnsi="Arial"/>
      <w:b/>
      <w:sz w:val="24"/>
      <w:lang w:val="nn-NO" w:eastAsia="en-US"/>
    </w:rPr>
  </w:style>
  <w:style w:type="character" w:customStyle="1" w:styleId="Overskrift3Tegn">
    <w:name w:val="Overskrift 3 Tegn"/>
    <w:basedOn w:val="Standardskriftforavsnitt"/>
    <w:link w:val="Overskrift3"/>
    <w:uiPriority w:val="9"/>
    <w:rsid w:val="002454F2"/>
    <w:rPr>
      <w:rFonts w:ascii="Arial" w:hAnsi="Arial"/>
      <w:b/>
      <w:sz w:val="24"/>
      <w:szCs w:val="24"/>
      <w:lang w:eastAsia="en-US"/>
    </w:rPr>
  </w:style>
  <w:style w:type="paragraph" w:customStyle="1" w:styleId="MUCaseTitle3">
    <w:name w:val="MU_CaseTitle_3"/>
    <w:basedOn w:val="Normal"/>
    <w:next w:val="Normal"/>
    <w:rsid w:val="002454F2"/>
    <w:rPr>
      <w:b/>
    </w:rPr>
  </w:style>
  <w:style w:type="table" w:styleId="Tabellrutenett">
    <w:name w:val="Table Grid"/>
    <w:basedOn w:val="Vanligtabell"/>
    <w:uiPriority w:val="59"/>
    <w:rsid w:val="002454F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454F2"/>
    <w:pPr>
      <w:spacing w:beforeLines="1" w:afterLines="1" w:after="200"/>
    </w:pPr>
    <w:rPr>
      <w:rFonts w:ascii="Times" w:eastAsiaTheme="minorHAnsi" w:hAnsi="Times"/>
      <w:sz w:val="20"/>
      <w:szCs w:val="20"/>
      <w:lang w:eastAsia="nb-NO"/>
    </w:rPr>
  </w:style>
  <w:style w:type="character" w:customStyle="1" w:styleId="Overskrift4Tegn">
    <w:name w:val="Overskrift 4 Tegn"/>
    <w:basedOn w:val="Standardskriftforavsnitt"/>
    <w:link w:val="Overskrift4"/>
    <w:semiHidden/>
    <w:rsid w:val="00EE5074"/>
    <w:rPr>
      <w:rFonts w:asciiTheme="majorHAnsi" w:eastAsiaTheme="majorEastAsia" w:hAnsiTheme="majorHAnsi" w:cstheme="majorBidi"/>
      <w:i/>
      <w:iCs/>
      <w:color w:val="365F91" w:themeColor="accent1" w:themeShade="BF"/>
      <w:sz w:val="24"/>
      <w:szCs w:val="24"/>
      <w:lang w:eastAsia="en-US"/>
    </w:rPr>
  </w:style>
  <w:style w:type="paragraph" w:styleId="Fotnotetekst">
    <w:name w:val="footnote text"/>
    <w:basedOn w:val="Normal"/>
    <w:link w:val="FotnotetekstTegn"/>
    <w:uiPriority w:val="99"/>
    <w:semiHidden/>
    <w:unhideWhenUsed/>
    <w:rsid w:val="00EE5074"/>
    <w:rPr>
      <w:rFonts w:asciiTheme="minorHAnsi" w:eastAsiaTheme="minorHAnsi" w:hAnsiTheme="minorHAnsi" w:cstheme="minorBidi"/>
      <w:sz w:val="20"/>
      <w:szCs w:val="20"/>
    </w:rPr>
  </w:style>
  <w:style w:type="character" w:customStyle="1" w:styleId="FotnotetekstTegn">
    <w:name w:val="Fotnotetekst Tegn"/>
    <w:basedOn w:val="Standardskriftforavsnitt"/>
    <w:link w:val="Fotnotetekst"/>
    <w:uiPriority w:val="99"/>
    <w:semiHidden/>
    <w:rsid w:val="00EE5074"/>
    <w:rPr>
      <w:rFonts w:asciiTheme="minorHAnsi" w:eastAsiaTheme="minorHAnsi" w:hAnsiTheme="minorHAnsi" w:cstheme="minorBidi"/>
      <w:lang w:eastAsia="en-US"/>
    </w:rPr>
  </w:style>
  <w:style w:type="character" w:styleId="Fotnotereferanse">
    <w:name w:val="footnote reference"/>
    <w:basedOn w:val="Standardskriftforavsnitt"/>
    <w:uiPriority w:val="99"/>
    <w:semiHidden/>
    <w:unhideWhenUsed/>
    <w:rsid w:val="00EE50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emf"/><Relationship Id="rId42" Type="http://schemas.openxmlformats.org/officeDocument/2006/relationships/package" Target="embeddings/Microsoft_Word_Document1.docx"/><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oleObject" Target="embeddings/oleObject2.bin"/><Relationship Id="rId38" Type="http://schemas.openxmlformats.org/officeDocument/2006/relationships/oleObject" Target="embeddings/oleObject4.bin"/><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7.emf"/><Relationship Id="rId40" Type="http://schemas.openxmlformats.org/officeDocument/2006/relationships/package" Target="embeddings/Microsoft_Word_Document.docx"/><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oleObject" Target="embeddings/oleObject3.bin"/><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fo360fil01.kommune.local\docprod_IKS360BRANN\templates\MU_Moteinnkalling_NO.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4FB22703-7138-4EE0-A94B-D9BA60D06229}"/>
      </w:docPartPr>
      <w:docPartBody>
        <w:p w:rsidR="003A0463" w:rsidRDefault="005C675A">
          <w:r w:rsidRPr="00F31133">
            <w:rPr>
              <w:rStyle w:val="Plassholdertekst"/>
            </w:rPr>
            <w:t>Click here to enter text.</w:t>
          </w:r>
        </w:p>
      </w:docPartBody>
    </w:docPart>
    <w:docPart>
      <w:docPartPr>
        <w:name w:val="DefaultPlaceholder_1081868576"/>
        <w:category>
          <w:name w:val="General"/>
          <w:gallery w:val="placeholder"/>
        </w:category>
        <w:types>
          <w:type w:val="bbPlcHdr"/>
        </w:types>
        <w:behaviors>
          <w:behavior w:val="content"/>
        </w:behaviors>
        <w:guid w:val="{4F4A69B9-B74D-48E2-954A-57D08EE45266}"/>
      </w:docPartPr>
      <w:docPartBody>
        <w:p w:rsidR="003A0463" w:rsidRDefault="005C675A">
          <w:r w:rsidRPr="00F31133">
            <w:rPr>
              <w:rStyle w:val="Plassholdertekst"/>
            </w:rPr>
            <w:t>Click here to enter a date.</w:t>
          </w:r>
        </w:p>
      </w:docPartBody>
    </w:docPart>
    <w:docPart>
      <w:docPartPr>
        <w:name w:val="91B0127FC20B4AD0B670E0B233E35B2E"/>
        <w:category>
          <w:name w:val="Generelt"/>
          <w:gallery w:val="placeholder"/>
        </w:category>
        <w:types>
          <w:type w:val="bbPlcHdr"/>
        </w:types>
        <w:behaviors>
          <w:behavior w:val="content"/>
        </w:behaviors>
        <w:guid w:val="{BCBBCB23-085C-4931-B57E-F7994DDC59CC}"/>
      </w:docPartPr>
      <w:docPartBody>
        <w:p w:rsidR="00821AD7" w:rsidRDefault="003A2386" w:rsidP="003A2386">
          <w:pPr>
            <w:pStyle w:val="91B0127FC20B4AD0B670E0B233E35B2E"/>
          </w:pPr>
          <w:r w:rsidRPr="00832BEB">
            <w:rPr>
              <w:rStyle w:val="Plassholdertekst"/>
            </w:rPr>
            <w:t>Click here to enter text.</w:t>
          </w:r>
        </w:p>
      </w:docPartBody>
    </w:docPart>
    <w:docPart>
      <w:docPartPr>
        <w:name w:val="F31BE7F6762349AA995CD0D27034CDD1"/>
        <w:category>
          <w:name w:val="Generelt"/>
          <w:gallery w:val="placeholder"/>
        </w:category>
        <w:types>
          <w:type w:val="bbPlcHdr"/>
        </w:types>
        <w:behaviors>
          <w:behavior w:val="content"/>
        </w:behaviors>
        <w:guid w:val="{1A83B724-6BE2-4CE5-B0FB-61B8182867AD}"/>
      </w:docPartPr>
      <w:docPartBody>
        <w:p w:rsidR="00821AD7" w:rsidRDefault="003A2386" w:rsidP="003A2386">
          <w:pPr>
            <w:pStyle w:val="F31BE7F6762349AA995CD0D27034CDD1"/>
          </w:pPr>
          <w:r w:rsidRPr="00E038A3">
            <w:rPr>
              <w:rFonts w:cs="Arial"/>
            </w:rPr>
            <w:t>Skriv inn forslag til vedtak</w:t>
          </w:r>
        </w:p>
      </w:docPartBody>
    </w:docPart>
    <w:docPart>
      <w:docPartPr>
        <w:name w:val="7D7975F56B0B4583823EDFB6CA4A1577"/>
        <w:category>
          <w:name w:val="Generelt"/>
          <w:gallery w:val="placeholder"/>
        </w:category>
        <w:types>
          <w:type w:val="bbPlcHdr"/>
        </w:types>
        <w:behaviors>
          <w:behavior w:val="content"/>
        </w:behaviors>
        <w:guid w:val="{AB51D8A9-BC5C-4CC9-A823-8EEBB3334EAE}"/>
      </w:docPartPr>
      <w:docPartBody>
        <w:p w:rsidR="00821AD7" w:rsidRDefault="003A2386" w:rsidP="003A2386">
          <w:pPr>
            <w:pStyle w:val="7D7975F56B0B4583823EDFB6CA4A1577"/>
          </w:pPr>
          <w:r w:rsidRPr="005C1DAA">
            <w:rPr>
              <w:rFonts w:cs="Arial"/>
            </w:rPr>
            <w:t>Skriv inn forslag til vedtak</w:t>
          </w:r>
        </w:p>
      </w:docPartBody>
    </w:docPart>
    <w:docPart>
      <w:docPartPr>
        <w:name w:val="816101DBAB0E466C88C7B61F45CB0372"/>
        <w:category>
          <w:name w:val="Generelt"/>
          <w:gallery w:val="placeholder"/>
        </w:category>
        <w:types>
          <w:type w:val="bbPlcHdr"/>
        </w:types>
        <w:behaviors>
          <w:behavior w:val="content"/>
        </w:behaviors>
        <w:guid w:val="{C5A8500F-5D04-4E9F-8302-1542832A7578}"/>
      </w:docPartPr>
      <w:docPartBody>
        <w:p w:rsidR="00821AD7" w:rsidRDefault="003A2386" w:rsidP="003A2386">
          <w:pPr>
            <w:pStyle w:val="816101DBAB0E466C88C7B61F45CB0372"/>
          </w:pPr>
          <w:r w:rsidRPr="00832BEB">
            <w:rPr>
              <w:rStyle w:val="Plassholdertekst"/>
            </w:rPr>
            <w:t>Click here to enter text.</w:t>
          </w:r>
        </w:p>
      </w:docPartBody>
    </w:docPart>
    <w:docPart>
      <w:docPartPr>
        <w:name w:val="706171666EB8499FAA900B47F8162E57"/>
        <w:category>
          <w:name w:val="Generelt"/>
          <w:gallery w:val="placeholder"/>
        </w:category>
        <w:types>
          <w:type w:val="bbPlcHdr"/>
        </w:types>
        <w:behaviors>
          <w:behavior w:val="content"/>
        </w:behaviors>
        <w:guid w:val="{4C755968-4026-4DFE-BE00-E8D2296407DF}"/>
      </w:docPartPr>
      <w:docPartBody>
        <w:p w:rsidR="00821AD7" w:rsidRDefault="003A2386" w:rsidP="003A2386">
          <w:pPr>
            <w:pStyle w:val="706171666EB8499FAA900B47F8162E57"/>
          </w:pPr>
          <w:r w:rsidRPr="00832BEB">
            <w:rPr>
              <w:rStyle w:val="Plassholdertekst"/>
            </w:rPr>
            <w:t>Click here to enter text.</w:t>
          </w:r>
        </w:p>
      </w:docPartBody>
    </w:docPart>
    <w:docPart>
      <w:docPartPr>
        <w:name w:val="7CDE12633FB74F2CA139FFE60B6938A7"/>
        <w:category>
          <w:name w:val="Generelt"/>
          <w:gallery w:val="placeholder"/>
        </w:category>
        <w:types>
          <w:type w:val="bbPlcHdr"/>
        </w:types>
        <w:behaviors>
          <w:behavior w:val="content"/>
        </w:behaviors>
        <w:guid w:val="{16853E9F-183C-4A5E-8D63-2129F9AA6D52}"/>
      </w:docPartPr>
      <w:docPartBody>
        <w:p w:rsidR="00821AD7" w:rsidRDefault="003A2386" w:rsidP="003A2386">
          <w:pPr>
            <w:pStyle w:val="7CDE12633FB74F2CA139FFE60B6938A7"/>
          </w:pPr>
          <w:r w:rsidRPr="00832BEB">
            <w:rPr>
              <w:rStyle w:val="Plassholdertekst"/>
            </w:rPr>
            <w:t>Click here to enter text.</w:t>
          </w:r>
        </w:p>
      </w:docPartBody>
    </w:docPart>
    <w:docPart>
      <w:docPartPr>
        <w:name w:val="1F6DDA7C461E4BAF876D2059228FBC02"/>
        <w:category>
          <w:name w:val="Generelt"/>
          <w:gallery w:val="placeholder"/>
        </w:category>
        <w:types>
          <w:type w:val="bbPlcHdr"/>
        </w:types>
        <w:behaviors>
          <w:behavior w:val="content"/>
        </w:behaviors>
        <w:guid w:val="{45FC031D-2242-4DE6-86D8-AE9195032D16}"/>
      </w:docPartPr>
      <w:docPartBody>
        <w:p w:rsidR="00821AD7" w:rsidRDefault="003A2386" w:rsidP="003A2386">
          <w:pPr>
            <w:pStyle w:val="1F6DDA7C461E4BAF876D2059228FBC02"/>
          </w:pPr>
          <w:r w:rsidRPr="00E038A3">
            <w:rPr>
              <w:rFonts w:cs="Arial"/>
            </w:rPr>
            <w:t>Skriv inn forslag til vedtak</w:t>
          </w:r>
        </w:p>
      </w:docPartBody>
    </w:docPart>
    <w:docPart>
      <w:docPartPr>
        <w:name w:val="EC4BEB26DEBD4F91BFBFA0FA7BB4B68E"/>
        <w:category>
          <w:name w:val="Generelt"/>
          <w:gallery w:val="placeholder"/>
        </w:category>
        <w:types>
          <w:type w:val="bbPlcHdr"/>
        </w:types>
        <w:behaviors>
          <w:behavior w:val="content"/>
        </w:behaviors>
        <w:guid w:val="{AB45D15E-C2C4-4A4B-8B87-DF86E1ECD839}"/>
      </w:docPartPr>
      <w:docPartBody>
        <w:p w:rsidR="00821AD7" w:rsidRDefault="003A2386" w:rsidP="003A2386">
          <w:pPr>
            <w:pStyle w:val="EC4BEB26DEBD4F91BFBFA0FA7BB4B68E"/>
          </w:pPr>
          <w:r w:rsidRPr="00832BEB">
            <w:rPr>
              <w:rStyle w:val="Plassholdertekst"/>
            </w:rPr>
            <w:t>Click here to enter text.</w:t>
          </w:r>
        </w:p>
      </w:docPartBody>
    </w:docPart>
    <w:docPart>
      <w:docPartPr>
        <w:name w:val="CA4485909BB8469E9032AA92170C6F89"/>
        <w:category>
          <w:name w:val="Generelt"/>
          <w:gallery w:val="placeholder"/>
        </w:category>
        <w:types>
          <w:type w:val="bbPlcHdr"/>
        </w:types>
        <w:behaviors>
          <w:behavior w:val="content"/>
        </w:behaviors>
        <w:guid w:val="{A4DFF27F-1D0F-4449-8EFB-F363094E2AB8}"/>
      </w:docPartPr>
      <w:docPartBody>
        <w:p w:rsidR="00821AD7" w:rsidRDefault="003A2386" w:rsidP="003A2386">
          <w:pPr>
            <w:pStyle w:val="CA4485909BB8469E9032AA92170C6F89"/>
          </w:pPr>
          <w:r w:rsidRPr="00832BEB">
            <w:rPr>
              <w:rStyle w:val="Plassholdertekst"/>
            </w:rPr>
            <w:t>Click here to enter text.</w:t>
          </w:r>
        </w:p>
      </w:docPartBody>
    </w:docPart>
    <w:docPart>
      <w:docPartPr>
        <w:name w:val="C2BB5470150244BBBC3B6FE23DBC2EDB"/>
        <w:category>
          <w:name w:val="Generelt"/>
          <w:gallery w:val="placeholder"/>
        </w:category>
        <w:types>
          <w:type w:val="bbPlcHdr"/>
        </w:types>
        <w:behaviors>
          <w:behavior w:val="content"/>
        </w:behaviors>
        <w:guid w:val="{0AA0D41C-54DF-44E6-B816-1EB3C3FC23A9}"/>
      </w:docPartPr>
      <w:docPartBody>
        <w:p w:rsidR="00821AD7" w:rsidRDefault="003A2386" w:rsidP="003A2386">
          <w:pPr>
            <w:pStyle w:val="C2BB5470150244BBBC3B6FE23DBC2EDB"/>
          </w:pPr>
          <w:r w:rsidRPr="00482187">
            <w:rPr>
              <w:rStyle w:val="Plassholdertekst"/>
            </w:rPr>
            <w:t>Click here to enter text.</w:t>
          </w:r>
        </w:p>
      </w:docPartBody>
    </w:docPart>
    <w:docPart>
      <w:docPartPr>
        <w:name w:val="4DF22EA3D3A34FDF9F22C91675B2A533"/>
        <w:category>
          <w:name w:val="Generelt"/>
          <w:gallery w:val="placeholder"/>
        </w:category>
        <w:types>
          <w:type w:val="bbPlcHdr"/>
        </w:types>
        <w:behaviors>
          <w:behavior w:val="content"/>
        </w:behaviors>
        <w:guid w:val="{0F838713-91C1-4511-A6AA-D1D1537EC5B3}"/>
      </w:docPartPr>
      <w:docPartBody>
        <w:p w:rsidR="00821AD7" w:rsidRDefault="003A2386" w:rsidP="003A2386">
          <w:pPr>
            <w:pStyle w:val="4DF22EA3D3A34FDF9F22C91675B2A533"/>
          </w:pPr>
          <w:r>
            <w:t>Vedtak limes inn her</w:t>
          </w:r>
        </w:p>
      </w:docPartBody>
    </w:docPart>
    <w:docPart>
      <w:docPartPr>
        <w:name w:val="DE77885E65AD4EF7B2C9497CF12CB39A"/>
        <w:category>
          <w:name w:val="Generelt"/>
          <w:gallery w:val="placeholder"/>
        </w:category>
        <w:types>
          <w:type w:val="bbPlcHdr"/>
        </w:types>
        <w:behaviors>
          <w:behavior w:val="content"/>
        </w:behaviors>
        <w:guid w:val="{F775F63C-66E5-46DC-85C4-05E48B0516AA}"/>
      </w:docPartPr>
      <w:docPartBody>
        <w:p w:rsidR="00821AD7" w:rsidRDefault="003A2386" w:rsidP="003A2386">
          <w:pPr>
            <w:pStyle w:val="DE77885E65AD4EF7B2C9497CF12CB39A"/>
          </w:pPr>
          <w:r w:rsidRPr="00CC3D2A">
            <w:rPr>
              <w:rStyle w:val="Plassholdertekst"/>
            </w:rPr>
            <w:t>Klikk her for å skrive inn tekst.</w:t>
          </w:r>
        </w:p>
      </w:docPartBody>
    </w:docPart>
    <w:docPart>
      <w:docPartPr>
        <w:name w:val="33D37216F0FD41FE811489307821B45A"/>
        <w:category>
          <w:name w:val="Generelt"/>
          <w:gallery w:val="placeholder"/>
        </w:category>
        <w:types>
          <w:type w:val="bbPlcHdr"/>
        </w:types>
        <w:behaviors>
          <w:behavior w:val="content"/>
        </w:behaviors>
        <w:guid w:val="{7B34C394-597D-42CC-BD20-2F7C249EE03F}"/>
      </w:docPartPr>
      <w:docPartBody>
        <w:p w:rsidR="00821AD7" w:rsidRDefault="003A2386" w:rsidP="003A2386">
          <w:pPr>
            <w:pStyle w:val="33D37216F0FD41FE811489307821B45A"/>
          </w:pPr>
          <w:r w:rsidRPr="00E038A3">
            <w:rPr>
              <w:rFonts w:cs="Arial"/>
            </w:rPr>
            <w:t>Skriv inn forslag til vedtak</w:t>
          </w:r>
        </w:p>
      </w:docPartBody>
    </w:docPart>
    <w:docPart>
      <w:docPartPr>
        <w:name w:val="3FC4D77FBFFF4FCC9D422700F69E7A92"/>
        <w:category>
          <w:name w:val="Generelt"/>
          <w:gallery w:val="placeholder"/>
        </w:category>
        <w:types>
          <w:type w:val="bbPlcHdr"/>
        </w:types>
        <w:behaviors>
          <w:behavior w:val="content"/>
        </w:behaviors>
        <w:guid w:val="{AFC00C57-59F4-4BD7-B5BA-8FFC313C32CE}"/>
      </w:docPartPr>
      <w:docPartBody>
        <w:p w:rsidR="00821AD7" w:rsidRDefault="003A2386" w:rsidP="003A2386">
          <w:pPr>
            <w:pStyle w:val="3FC4D77FBFFF4FCC9D422700F69E7A92"/>
          </w:pPr>
          <w:r w:rsidRPr="00832BEB">
            <w:rPr>
              <w:rStyle w:val="Plassholdertekst"/>
            </w:rPr>
            <w:t>Click here to enter text.</w:t>
          </w:r>
        </w:p>
      </w:docPartBody>
    </w:docPart>
    <w:docPart>
      <w:docPartPr>
        <w:name w:val="F8CB48B874EF4C20A3B7FAFD307E3F43"/>
        <w:category>
          <w:name w:val="Generelt"/>
          <w:gallery w:val="placeholder"/>
        </w:category>
        <w:types>
          <w:type w:val="bbPlcHdr"/>
        </w:types>
        <w:behaviors>
          <w:behavior w:val="content"/>
        </w:behaviors>
        <w:guid w:val="{624DCBE4-7A43-4966-BFB7-2AEB6EB02B53}"/>
      </w:docPartPr>
      <w:docPartBody>
        <w:p w:rsidR="00821AD7" w:rsidRDefault="003A2386" w:rsidP="003A2386">
          <w:pPr>
            <w:pStyle w:val="F8CB48B874EF4C20A3B7FAFD307E3F43"/>
          </w:pPr>
          <w:r w:rsidRPr="00E038A3">
            <w:rPr>
              <w:rFonts w:cs="Arial"/>
            </w:rPr>
            <w:t>Skriv inn forslag til vedtak</w:t>
          </w:r>
        </w:p>
      </w:docPartBody>
    </w:docPart>
    <w:docPart>
      <w:docPartPr>
        <w:name w:val="C268A43010FD43ED9AC4F0A138CAD239"/>
        <w:category>
          <w:name w:val="Generelt"/>
          <w:gallery w:val="placeholder"/>
        </w:category>
        <w:types>
          <w:type w:val="bbPlcHdr"/>
        </w:types>
        <w:behaviors>
          <w:behavior w:val="content"/>
        </w:behaviors>
        <w:guid w:val="{A6758C70-C129-45A5-9F78-3BA3A2432177}"/>
      </w:docPartPr>
      <w:docPartBody>
        <w:p w:rsidR="00821AD7" w:rsidRDefault="003A2386" w:rsidP="003A2386">
          <w:pPr>
            <w:pStyle w:val="C268A43010FD43ED9AC4F0A138CAD239"/>
          </w:pPr>
          <w:r w:rsidRPr="00832BEB">
            <w:rPr>
              <w:rStyle w:val="Plassholdertekst"/>
            </w:rPr>
            <w:t>Click here to enter text.</w:t>
          </w:r>
        </w:p>
      </w:docPartBody>
    </w:docPart>
    <w:docPart>
      <w:docPartPr>
        <w:name w:val="D65E6B773C824D1CA1D939F9F53DD68E"/>
        <w:category>
          <w:name w:val="Generelt"/>
          <w:gallery w:val="placeholder"/>
        </w:category>
        <w:types>
          <w:type w:val="bbPlcHdr"/>
        </w:types>
        <w:behaviors>
          <w:behavior w:val="content"/>
        </w:behaviors>
        <w:guid w:val="{80BEB9B8-C109-4685-8133-5E4B9DA0219D}"/>
      </w:docPartPr>
      <w:docPartBody>
        <w:p w:rsidR="00821AD7" w:rsidRDefault="003A2386" w:rsidP="003A2386">
          <w:pPr>
            <w:pStyle w:val="D65E6B773C824D1CA1D939F9F53DD68E"/>
          </w:pPr>
          <w:r w:rsidRPr="00E038A3">
            <w:rPr>
              <w:rFonts w:cs="Arial"/>
            </w:rPr>
            <w:t>Skriv inn forslag til vedtak</w:t>
          </w:r>
        </w:p>
      </w:docPartBody>
    </w:docPart>
    <w:docPart>
      <w:docPartPr>
        <w:name w:val="65E000A9C05847DCA4CDA67F78EA02E5"/>
        <w:category>
          <w:name w:val="Generelt"/>
          <w:gallery w:val="placeholder"/>
        </w:category>
        <w:types>
          <w:type w:val="bbPlcHdr"/>
        </w:types>
        <w:behaviors>
          <w:behavior w:val="content"/>
        </w:behaviors>
        <w:guid w:val="{75CA112E-B914-4022-8E0A-81836171A434}"/>
      </w:docPartPr>
      <w:docPartBody>
        <w:p w:rsidR="00821AD7" w:rsidRDefault="003A2386" w:rsidP="003A2386">
          <w:pPr>
            <w:pStyle w:val="65E000A9C05847DCA4CDA67F78EA02E5"/>
          </w:pPr>
          <w:r w:rsidRPr="00832BEB">
            <w:rPr>
              <w:rStyle w:val="Plassholdertekst"/>
            </w:rPr>
            <w:t>Click here to enter text.</w:t>
          </w:r>
        </w:p>
      </w:docPartBody>
    </w:docPart>
    <w:docPart>
      <w:docPartPr>
        <w:name w:val="15B5C7A6ADF04BB4ACEE4E2CA5E37C80"/>
        <w:category>
          <w:name w:val="Generelt"/>
          <w:gallery w:val="placeholder"/>
        </w:category>
        <w:types>
          <w:type w:val="bbPlcHdr"/>
        </w:types>
        <w:behaviors>
          <w:behavior w:val="content"/>
        </w:behaviors>
        <w:guid w:val="{C5B600F8-FC8F-4143-8486-D68714340ABA}"/>
      </w:docPartPr>
      <w:docPartBody>
        <w:p w:rsidR="00821AD7" w:rsidRDefault="003A2386" w:rsidP="003A2386">
          <w:pPr>
            <w:pStyle w:val="15B5C7A6ADF04BB4ACEE4E2CA5E37C80"/>
          </w:pPr>
          <w:r w:rsidRPr="00832BEB">
            <w:rPr>
              <w:rStyle w:val="Plassholdertekst"/>
            </w:rPr>
            <w:t>Click here to enter text.</w:t>
          </w:r>
        </w:p>
      </w:docPartBody>
    </w:docPart>
    <w:docPart>
      <w:docPartPr>
        <w:name w:val="DC54DB2216C14026865023D5785EBB0F"/>
        <w:category>
          <w:name w:val="Generelt"/>
          <w:gallery w:val="placeholder"/>
        </w:category>
        <w:types>
          <w:type w:val="bbPlcHdr"/>
        </w:types>
        <w:behaviors>
          <w:behavior w:val="content"/>
        </w:behaviors>
        <w:guid w:val="{689322CB-9305-4CD3-B553-3AF54572872A}"/>
      </w:docPartPr>
      <w:docPartBody>
        <w:p w:rsidR="00821AD7" w:rsidRDefault="003A2386" w:rsidP="003A2386">
          <w:pPr>
            <w:pStyle w:val="DC54DB2216C14026865023D5785EBB0F"/>
          </w:pPr>
          <w:r w:rsidRPr="00832BEB">
            <w:rPr>
              <w:rStyle w:val="Plassholdertekst"/>
            </w:rPr>
            <w:t>Click here to enter text.</w:t>
          </w:r>
        </w:p>
      </w:docPartBody>
    </w:docPart>
    <w:docPart>
      <w:docPartPr>
        <w:name w:val="4D32600B4CA64CECB4883CF689D0F9DC"/>
        <w:category>
          <w:name w:val="Generelt"/>
          <w:gallery w:val="placeholder"/>
        </w:category>
        <w:types>
          <w:type w:val="bbPlcHdr"/>
        </w:types>
        <w:behaviors>
          <w:behavior w:val="content"/>
        </w:behaviors>
        <w:guid w:val="{4810BEAD-833E-47CB-8C58-0EA8AEEEE55A}"/>
      </w:docPartPr>
      <w:docPartBody>
        <w:p w:rsidR="00821AD7" w:rsidRDefault="003A2386" w:rsidP="003A2386">
          <w:pPr>
            <w:pStyle w:val="4D32600B4CA64CECB4883CF689D0F9DC"/>
          </w:pPr>
          <w:r w:rsidRPr="00E038A3">
            <w:rPr>
              <w:rFonts w:cs="Arial"/>
            </w:rPr>
            <w:t>Skriv inn forslag til vedtak</w:t>
          </w:r>
        </w:p>
      </w:docPartBody>
    </w:docPart>
    <w:docPart>
      <w:docPartPr>
        <w:name w:val="DDC9FFC618994E7F91687D913C5F477E"/>
        <w:category>
          <w:name w:val="Generelt"/>
          <w:gallery w:val="placeholder"/>
        </w:category>
        <w:types>
          <w:type w:val="bbPlcHdr"/>
        </w:types>
        <w:behaviors>
          <w:behavior w:val="content"/>
        </w:behaviors>
        <w:guid w:val="{0A80F0F5-0358-47F7-A4F9-D6567A242319}"/>
      </w:docPartPr>
      <w:docPartBody>
        <w:p w:rsidR="00821AD7" w:rsidRDefault="003A2386" w:rsidP="003A2386">
          <w:pPr>
            <w:pStyle w:val="DDC9FFC618994E7F91687D913C5F477E"/>
          </w:pPr>
          <w:r w:rsidRPr="00832BEB">
            <w:rPr>
              <w:rStyle w:val="Plassholdertekst"/>
            </w:rPr>
            <w:t>Click here to enter text.</w:t>
          </w:r>
        </w:p>
      </w:docPartBody>
    </w:docPart>
    <w:docPart>
      <w:docPartPr>
        <w:name w:val="0728592C4656429285A981BE711D7F15"/>
        <w:category>
          <w:name w:val="Generelt"/>
          <w:gallery w:val="placeholder"/>
        </w:category>
        <w:types>
          <w:type w:val="bbPlcHdr"/>
        </w:types>
        <w:behaviors>
          <w:behavior w:val="content"/>
        </w:behaviors>
        <w:guid w:val="{727041FF-8F7F-440E-A6CD-C793648D88A4}"/>
      </w:docPartPr>
      <w:docPartBody>
        <w:p w:rsidR="00821AD7" w:rsidRDefault="003A2386" w:rsidP="003A2386">
          <w:pPr>
            <w:pStyle w:val="0728592C4656429285A981BE711D7F15"/>
          </w:pPr>
          <w:r w:rsidRPr="00832BEB">
            <w:rPr>
              <w:rStyle w:val="Plassholdertekst"/>
            </w:rPr>
            <w:t>Click here to enter text.</w:t>
          </w:r>
        </w:p>
      </w:docPartBody>
    </w:docPart>
    <w:docPart>
      <w:docPartPr>
        <w:name w:val="88BDA8F16E094C24997436F6F7772E9E"/>
        <w:category>
          <w:name w:val="Generelt"/>
          <w:gallery w:val="placeholder"/>
        </w:category>
        <w:types>
          <w:type w:val="bbPlcHdr"/>
        </w:types>
        <w:behaviors>
          <w:behavior w:val="content"/>
        </w:behaviors>
        <w:guid w:val="{D7F8A268-E443-4CBB-A836-94A976FD731B}"/>
      </w:docPartPr>
      <w:docPartBody>
        <w:p w:rsidR="00803B38" w:rsidRDefault="00803B38" w:rsidP="00803B38">
          <w:pPr>
            <w:pStyle w:val="88BDA8F16E094C24997436F6F7772E9E"/>
          </w:pPr>
          <w:r w:rsidRPr="00832BEB">
            <w:rPr>
              <w:rStyle w:val="Plassholdertekst"/>
            </w:rPr>
            <w:t>Click here to enter text.</w:t>
          </w:r>
        </w:p>
      </w:docPartBody>
    </w:docPart>
    <w:docPart>
      <w:docPartPr>
        <w:name w:val="7E150DDD93CD4AC5A8C1CAE29329317E"/>
        <w:category>
          <w:name w:val="Generelt"/>
          <w:gallery w:val="placeholder"/>
        </w:category>
        <w:types>
          <w:type w:val="bbPlcHdr"/>
        </w:types>
        <w:behaviors>
          <w:behavior w:val="content"/>
        </w:behaviors>
        <w:guid w:val="{C5A841AD-8A5D-4920-8DA9-012B0406B31A}"/>
      </w:docPartPr>
      <w:docPartBody>
        <w:p w:rsidR="00803B38" w:rsidRDefault="00803B38" w:rsidP="00803B38">
          <w:pPr>
            <w:pStyle w:val="7E150DDD93CD4AC5A8C1CAE29329317E"/>
          </w:pPr>
          <w:r w:rsidRPr="00E038A3">
            <w:rPr>
              <w:rFonts w:cs="Arial"/>
            </w:rPr>
            <w:t>Skriv inn forslag til vedtak</w:t>
          </w:r>
        </w:p>
      </w:docPartBody>
    </w:docPart>
    <w:docPart>
      <w:docPartPr>
        <w:name w:val="CAF99CCA5F9D4A90A5842CA902D33B7E"/>
        <w:category>
          <w:name w:val="Generelt"/>
          <w:gallery w:val="placeholder"/>
        </w:category>
        <w:types>
          <w:type w:val="bbPlcHdr"/>
        </w:types>
        <w:behaviors>
          <w:behavior w:val="content"/>
        </w:behaviors>
        <w:guid w:val="{975658A9-4923-42F9-B4B9-5209ABF61508}"/>
      </w:docPartPr>
      <w:docPartBody>
        <w:p w:rsidR="00803B38" w:rsidRDefault="00803B38" w:rsidP="00803B38">
          <w:pPr>
            <w:pStyle w:val="CAF99CCA5F9D4A90A5842CA902D33B7E"/>
          </w:pPr>
          <w:r w:rsidRPr="00832BEB">
            <w:rPr>
              <w:rStyle w:val="Plassholdertekst"/>
            </w:rPr>
            <w:t>Click here to enter text.</w:t>
          </w:r>
        </w:p>
      </w:docPartBody>
    </w:docPart>
    <w:docPart>
      <w:docPartPr>
        <w:name w:val="C413DEFF0E904CC694D565D61FEB1C53"/>
        <w:category>
          <w:name w:val="Generelt"/>
          <w:gallery w:val="placeholder"/>
        </w:category>
        <w:types>
          <w:type w:val="bbPlcHdr"/>
        </w:types>
        <w:behaviors>
          <w:behavior w:val="content"/>
        </w:behaviors>
        <w:guid w:val="{AD5E4473-904F-479A-BB28-D9E3AC24CDB9}"/>
      </w:docPartPr>
      <w:docPartBody>
        <w:p w:rsidR="00803B38" w:rsidRDefault="00803B38" w:rsidP="00803B38">
          <w:pPr>
            <w:pStyle w:val="C413DEFF0E904CC694D565D61FEB1C53"/>
          </w:pPr>
          <w:r w:rsidRPr="00832BEB">
            <w:rPr>
              <w:rStyle w:val="Plassholdertekst"/>
            </w:rPr>
            <w:t>Click here to enter text.</w:t>
          </w:r>
        </w:p>
      </w:docPartBody>
    </w:docPart>
    <w:docPart>
      <w:docPartPr>
        <w:name w:val="2787205C85F04B1D9C9FEBE75F33F91E"/>
        <w:category>
          <w:name w:val="Generelt"/>
          <w:gallery w:val="placeholder"/>
        </w:category>
        <w:types>
          <w:type w:val="bbPlcHdr"/>
        </w:types>
        <w:behaviors>
          <w:behavior w:val="content"/>
        </w:behaviors>
        <w:guid w:val="{2383CAFE-2638-47CD-A32B-688DEAE6A007}"/>
      </w:docPartPr>
      <w:docPartBody>
        <w:p w:rsidR="00803B38" w:rsidRDefault="00803B38" w:rsidP="00803B38">
          <w:pPr>
            <w:pStyle w:val="2787205C85F04B1D9C9FEBE75F33F91E"/>
          </w:pPr>
          <w:r w:rsidRPr="00832BEB">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75A"/>
    <w:rsid w:val="00204AFD"/>
    <w:rsid w:val="003A0463"/>
    <w:rsid w:val="003A2386"/>
    <w:rsid w:val="003F466D"/>
    <w:rsid w:val="005C675A"/>
    <w:rsid w:val="00803B38"/>
    <w:rsid w:val="00821AD7"/>
    <w:rsid w:val="00C63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C675A"/>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803B38"/>
    <w:rPr>
      <w:color w:val="808080"/>
    </w:rPr>
  </w:style>
  <w:style w:type="paragraph" w:customStyle="1" w:styleId="20CC282F11B148F1A54FF57464ED5A86">
    <w:name w:val="20CC282F11B148F1A54FF57464ED5A86"/>
    <w:rsid w:val="00204AFD"/>
    <w:rPr>
      <w:lang w:val="nb-NO" w:eastAsia="nb-NO"/>
    </w:rPr>
  </w:style>
  <w:style w:type="paragraph" w:customStyle="1" w:styleId="9E699598A0484486B67B773ADF3E40DC">
    <w:name w:val="9E699598A0484486B67B773ADF3E40DC"/>
    <w:rsid w:val="00204AFD"/>
    <w:rPr>
      <w:lang w:val="nb-NO" w:eastAsia="nb-NO"/>
    </w:rPr>
  </w:style>
  <w:style w:type="paragraph" w:customStyle="1" w:styleId="10567FA8C3C9436B9180B961E4AA83B8">
    <w:name w:val="10567FA8C3C9436B9180B961E4AA83B8"/>
    <w:rsid w:val="00204AFD"/>
    <w:rPr>
      <w:lang w:val="nb-NO" w:eastAsia="nb-NO"/>
    </w:rPr>
  </w:style>
  <w:style w:type="paragraph" w:customStyle="1" w:styleId="6036A7B93CAD46ABBD796446B7283119">
    <w:name w:val="6036A7B93CAD46ABBD796446B7283119"/>
    <w:rsid w:val="00204AFD"/>
    <w:rPr>
      <w:lang w:val="nb-NO" w:eastAsia="nb-NO"/>
    </w:rPr>
  </w:style>
  <w:style w:type="paragraph" w:customStyle="1" w:styleId="873A7E7784AE4E9E9191A7A54B86693D">
    <w:name w:val="873A7E7784AE4E9E9191A7A54B86693D"/>
    <w:rsid w:val="00204AFD"/>
    <w:rPr>
      <w:lang w:val="nb-NO" w:eastAsia="nb-NO"/>
    </w:rPr>
  </w:style>
  <w:style w:type="paragraph" w:customStyle="1" w:styleId="91B0127FC20B4AD0B670E0B233E35B2E">
    <w:name w:val="91B0127FC20B4AD0B670E0B233E35B2E"/>
    <w:rsid w:val="003A2386"/>
    <w:rPr>
      <w:lang w:val="nb-NO" w:eastAsia="nb-NO"/>
    </w:rPr>
  </w:style>
  <w:style w:type="paragraph" w:customStyle="1" w:styleId="F31BE7F6762349AA995CD0D27034CDD1">
    <w:name w:val="F31BE7F6762349AA995CD0D27034CDD1"/>
    <w:rsid w:val="003A2386"/>
    <w:rPr>
      <w:lang w:val="nb-NO" w:eastAsia="nb-NO"/>
    </w:rPr>
  </w:style>
  <w:style w:type="paragraph" w:customStyle="1" w:styleId="7D7975F56B0B4583823EDFB6CA4A1577">
    <w:name w:val="7D7975F56B0B4583823EDFB6CA4A1577"/>
    <w:rsid w:val="003A2386"/>
    <w:rPr>
      <w:lang w:val="nb-NO" w:eastAsia="nb-NO"/>
    </w:rPr>
  </w:style>
  <w:style w:type="paragraph" w:customStyle="1" w:styleId="816101DBAB0E466C88C7B61F45CB0372">
    <w:name w:val="816101DBAB0E466C88C7B61F45CB0372"/>
    <w:rsid w:val="003A2386"/>
    <w:rPr>
      <w:lang w:val="nb-NO" w:eastAsia="nb-NO"/>
    </w:rPr>
  </w:style>
  <w:style w:type="paragraph" w:customStyle="1" w:styleId="706171666EB8499FAA900B47F8162E57">
    <w:name w:val="706171666EB8499FAA900B47F8162E57"/>
    <w:rsid w:val="003A2386"/>
    <w:rPr>
      <w:lang w:val="nb-NO" w:eastAsia="nb-NO"/>
    </w:rPr>
  </w:style>
  <w:style w:type="paragraph" w:customStyle="1" w:styleId="7CDE12633FB74F2CA139FFE60B6938A7">
    <w:name w:val="7CDE12633FB74F2CA139FFE60B6938A7"/>
    <w:rsid w:val="003A2386"/>
    <w:rPr>
      <w:lang w:val="nb-NO" w:eastAsia="nb-NO"/>
    </w:rPr>
  </w:style>
  <w:style w:type="paragraph" w:customStyle="1" w:styleId="1F6DDA7C461E4BAF876D2059228FBC02">
    <w:name w:val="1F6DDA7C461E4BAF876D2059228FBC02"/>
    <w:rsid w:val="003A2386"/>
    <w:rPr>
      <w:lang w:val="nb-NO" w:eastAsia="nb-NO"/>
    </w:rPr>
  </w:style>
  <w:style w:type="paragraph" w:customStyle="1" w:styleId="EC4BEB26DEBD4F91BFBFA0FA7BB4B68E">
    <w:name w:val="EC4BEB26DEBD4F91BFBFA0FA7BB4B68E"/>
    <w:rsid w:val="003A2386"/>
    <w:rPr>
      <w:lang w:val="nb-NO" w:eastAsia="nb-NO"/>
    </w:rPr>
  </w:style>
  <w:style w:type="paragraph" w:customStyle="1" w:styleId="CA4485909BB8469E9032AA92170C6F89">
    <w:name w:val="CA4485909BB8469E9032AA92170C6F89"/>
    <w:rsid w:val="003A2386"/>
    <w:rPr>
      <w:lang w:val="nb-NO" w:eastAsia="nb-NO"/>
    </w:rPr>
  </w:style>
  <w:style w:type="paragraph" w:customStyle="1" w:styleId="C2BB5470150244BBBC3B6FE23DBC2EDB">
    <w:name w:val="C2BB5470150244BBBC3B6FE23DBC2EDB"/>
    <w:rsid w:val="003A2386"/>
    <w:rPr>
      <w:lang w:val="nb-NO" w:eastAsia="nb-NO"/>
    </w:rPr>
  </w:style>
  <w:style w:type="paragraph" w:customStyle="1" w:styleId="4DF22EA3D3A34FDF9F22C91675B2A533">
    <w:name w:val="4DF22EA3D3A34FDF9F22C91675B2A533"/>
    <w:rsid w:val="003A2386"/>
    <w:rPr>
      <w:lang w:val="nb-NO" w:eastAsia="nb-NO"/>
    </w:rPr>
  </w:style>
  <w:style w:type="paragraph" w:customStyle="1" w:styleId="DE77885E65AD4EF7B2C9497CF12CB39A">
    <w:name w:val="DE77885E65AD4EF7B2C9497CF12CB39A"/>
    <w:rsid w:val="003A2386"/>
    <w:rPr>
      <w:lang w:val="nb-NO" w:eastAsia="nb-NO"/>
    </w:rPr>
  </w:style>
  <w:style w:type="paragraph" w:customStyle="1" w:styleId="33D37216F0FD41FE811489307821B45A">
    <w:name w:val="33D37216F0FD41FE811489307821B45A"/>
    <w:rsid w:val="003A2386"/>
    <w:rPr>
      <w:lang w:val="nb-NO" w:eastAsia="nb-NO"/>
    </w:rPr>
  </w:style>
  <w:style w:type="paragraph" w:customStyle="1" w:styleId="3FC4D77FBFFF4FCC9D422700F69E7A92">
    <w:name w:val="3FC4D77FBFFF4FCC9D422700F69E7A92"/>
    <w:rsid w:val="003A2386"/>
    <w:rPr>
      <w:lang w:val="nb-NO" w:eastAsia="nb-NO"/>
    </w:rPr>
  </w:style>
  <w:style w:type="paragraph" w:customStyle="1" w:styleId="F8CB48B874EF4C20A3B7FAFD307E3F43">
    <w:name w:val="F8CB48B874EF4C20A3B7FAFD307E3F43"/>
    <w:rsid w:val="003A2386"/>
    <w:rPr>
      <w:lang w:val="nb-NO" w:eastAsia="nb-NO"/>
    </w:rPr>
  </w:style>
  <w:style w:type="paragraph" w:customStyle="1" w:styleId="B030625662D64170828D2D6D5C723F59">
    <w:name w:val="B030625662D64170828D2D6D5C723F59"/>
    <w:rsid w:val="003A2386"/>
    <w:rPr>
      <w:lang w:val="nb-NO" w:eastAsia="nb-NO"/>
    </w:rPr>
  </w:style>
  <w:style w:type="paragraph" w:customStyle="1" w:styleId="EC08E37811AA460AB9A1968129EA7D97">
    <w:name w:val="EC08E37811AA460AB9A1968129EA7D97"/>
    <w:rsid w:val="003A2386"/>
    <w:rPr>
      <w:lang w:val="nb-NO" w:eastAsia="nb-NO"/>
    </w:rPr>
  </w:style>
  <w:style w:type="paragraph" w:customStyle="1" w:styleId="C268A43010FD43ED9AC4F0A138CAD239">
    <w:name w:val="C268A43010FD43ED9AC4F0A138CAD239"/>
    <w:rsid w:val="003A2386"/>
    <w:rPr>
      <w:lang w:val="nb-NO" w:eastAsia="nb-NO"/>
    </w:rPr>
  </w:style>
  <w:style w:type="paragraph" w:customStyle="1" w:styleId="D65E6B773C824D1CA1D939F9F53DD68E">
    <w:name w:val="D65E6B773C824D1CA1D939F9F53DD68E"/>
    <w:rsid w:val="003A2386"/>
    <w:rPr>
      <w:lang w:val="nb-NO" w:eastAsia="nb-NO"/>
    </w:rPr>
  </w:style>
  <w:style w:type="paragraph" w:customStyle="1" w:styleId="65E000A9C05847DCA4CDA67F78EA02E5">
    <w:name w:val="65E000A9C05847DCA4CDA67F78EA02E5"/>
    <w:rsid w:val="003A2386"/>
    <w:rPr>
      <w:lang w:val="nb-NO" w:eastAsia="nb-NO"/>
    </w:rPr>
  </w:style>
  <w:style w:type="paragraph" w:customStyle="1" w:styleId="15B5C7A6ADF04BB4ACEE4E2CA5E37C80">
    <w:name w:val="15B5C7A6ADF04BB4ACEE4E2CA5E37C80"/>
    <w:rsid w:val="003A2386"/>
    <w:rPr>
      <w:lang w:val="nb-NO" w:eastAsia="nb-NO"/>
    </w:rPr>
  </w:style>
  <w:style w:type="paragraph" w:customStyle="1" w:styleId="DC54DB2216C14026865023D5785EBB0F">
    <w:name w:val="DC54DB2216C14026865023D5785EBB0F"/>
    <w:rsid w:val="003A2386"/>
    <w:rPr>
      <w:lang w:val="nb-NO" w:eastAsia="nb-NO"/>
    </w:rPr>
  </w:style>
  <w:style w:type="paragraph" w:customStyle="1" w:styleId="4D32600B4CA64CECB4883CF689D0F9DC">
    <w:name w:val="4D32600B4CA64CECB4883CF689D0F9DC"/>
    <w:rsid w:val="003A2386"/>
    <w:rPr>
      <w:lang w:val="nb-NO" w:eastAsia="nb-NO"/>
    </w:rPr>
  </w:style>
  <w:style w:type="paragraph" w:customStyle="1" w:styleId="DDC9FFC618994E7F91687D913C5F477E">
    <w:name w:val="DDC9FFC618994E7F91687D913C5F477E"/>
    <w:rsid w:val="003A2386"/>
    <w:rPr>
      <w:lang w:val="nb-NO" w:eastAsia="nb-NO"/>
    </w:rPr>
  </w:style>
  <w:style w:type="paragraph" w:customStyle="1" w:styleId="0728592C4656429285A981BE711D7F15">
    <w:name w:val="0728592C4656429285A981BE711D7F15"/>
    <w:rsid w:val="003A2386"/>
    <w:rPr>
      <w:lang w:val="nb-NO" w:eastAsia="nb-NO"/>
    </w:rPr>
  </w:style>
  <w:style w:type="paragraph" w:customStyle="1" w:styleId="88BDA8F16E094C24997436F6F7772E9E">
    <w:name w:val="88BDA8F16E094C24997436F6F7772E9E"/>
    <w:rsid w:val="00803B38"/>
    <w:rPr>
      <w:lang w:val="nb-NO" w:eastAsia="nb-NO"/>
    </w:rPr>
  </w:style>
  <w:style w:type="paragraph" w:customStyle="1" w:styleId="7E150DDD93CD4AC5A8C1CAE29329317E">
    <w:name w:val="7E150DDD93CD4AC5A8C1CAE29329317E"/>
    <w:rsid w:val="00803B38"/>
    <w:rPr>
      <w:lang w:val="nb-NO" w:eastAsia="nb-NO"/>
    </w:rPr>
  </w:style>
  <w:style w:type="paragraph" w:customStyle="1" w:styleId="CAF99CCA5F9D4A90A5842CA902D33B7E">
    <w:name w:val="CAF99CCA5F9D4A90A5842CA902D33B7E"/>
    <w:rsid w:val="00803B38"/>
    <w:rPr>
      <w:lang w:val="nb-NO" w:eastAsia="nb-NO"/>
    </w:rPr>
  </w:style>
  <w:style w:type="paragraph" w:customStyle="1" w:styleId="C413DEFF0E904CC694D565D61FEB1C53">
    <w:name w:val="C413DEFF0E904CC694D565D61FEB1C53"/>
    <w:rsid w:val="00803B38"/>
    <w:rPr>
      <w:lang w:val="nb-NO" w:eastAsia="nb-NO"/>
    </w:rPr>
  </w:style>
  <w:style w:type="paragraph" w:customStyle="1" w:styleId="2787205C85F04B1D9C9FEBE75F33F91E">
    <w:name w:val="2787205C85F04B1D9C9FEBE75F33F91E"/>
    <w:rsid w:val="00803B38"/>
    <w:rPr>
      <w:lang w:val="nb-NO" w:eastAsia="nb-N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bs:GrowBusinessDocument xmlns:gbs="http://www.software-innovation.no/growBusinessDocument" gbs:officeVersion="2007" gbs:sourceId="255992" gbs:entity="Activity" gbs:templateDesignerVersion="3.1 F">
  <gbs:ToBoard.Name gbs:loadFromGrowBusiness="OnProduce" gbs:saveInGrowBusiness="False" gbs:connected="true" gbs:recno="" gbs:entity="" gbs:datatype="string" gbs:key="10000">Styret Follo brannvesen</gbs:ToBoard.Name>
  <gbs:StartDate gbs:loadFromGrowBusiness="OnProduce" gbs:saveInGrowBusiness="False" gbs:connected="true" gbs:recno="" gbs:entity="" gbs:datatype="date" gbs:key="10001">2017-06-15T18:30:00</gbs:StartDate>
  <gbs:Location gbs:loadFromGrowBusiness="OnProduce" gbs:saveInGrowBusiness="False" gbs:connected="true" gbs:recno="" gbs:entity="" gbs:datatype="string" gbs:key="10002">Ski brannstasjon</gbs:Location>
  <gbs:ToBoard.ToCaseForBoardDocuments.Name gbs:loadFromGrowBusiness="OnProduce" gbs:saveInGrowBusiness="False" gbs:connected="true" gbs:recno="" gbs:entity="" gbs:datatype="string" gbs:key="10003">15/00302</gbs:ToBoard.ToCaseForBoardDocuments.Name>
  <gbs:ToBoard.ToEmployer.AddressesJOINEX.ZipPlace gbs:loadFromGrowBusiness="OnProduce" gbs:saveInGrowBusiness="False" gbs:connected="true" gbs:recno="" gbs:entity="" gbs:datatype="relation" gbs:key="10004" gbs:joinex="[JOINEX=[TypeID] {!OJEX!}=5]" gbs:removeContentControl="0">Frogn</gbs:ToBoard.ToEmployer.AddressesJOINEX.ZipPlace>
  <gbs:Lists>
    <gbs:SingleLines>
      <gbs:ToBoard.FromOtherContacts gbs:name="Leder av utvalg" gbs:removeList="False" gbs:loadFromGrowBusiness="OnProduce" gbs:saveInGrowBusiness="False" gbs:removeContentControl="0">
        <gbs:DisplayField gbs:key="10005">Ludolf Bjelland</gbs:DisplayField>
        <gbs:ToBoard.FromOtherContacts.ToSource.Name/>
        <gbs:Criteria xmlns:gbs="http://www.software-innovation.no/growBusinessDocument" gbs:operator="and">
          <gbs:Criterion gbs:field="::ToRole" gbs:operator="in">17,31,33,37</gbs:Criterion>
        </gbs:Criteria>
      </gbs:ToBoard.FromOtherContacts>
    </gbs:SingleLines>
  </gbs:Lists>
</gbs:GrowBusinessDocument>
</file>

<file path=customXml/itemProps1.xml><?xml version="1.0" encoding="utf-8"?>
<ds:datastoreItem xmlns:ds="http://schemas.openxmlformats.org/officeDocument/2006/customXml" ds:itemID="{FF76EE90-702A-411A-A6C6-D8226A3D6D28}">
  <ds:schemaRefs>
    <ds:schemaRef ds:uri="http://www.software-innovation.no/growBusinessDocument"/>
  </ds:schemaRefs>
</ds:datastoreItem>
</file>

<file path=docProps/app.xml><?xml version="1.0" encoding="utf-8"?>
<Properties xmlns="http://schemas.openxmlformats.org/officeDocument/2006/extended-properties" xmlns:vt="http://schemas.openxmlformats.org/officeDocument/2006/docPropsVTypes">
  <Template>MU_Moteinnkalling_NO.dotm</Template>
  <TotalTime>35</TotalTime>
  <Pages>51</Pages>
  <Words>11828</Words>
  <Characters>72865</Characters>
  <Application>Microsoft Office Word</Application>
  <DocSecurity>0</DocSecurity>
  <Lines>607</Lines>
  <Paragraphs>169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Agenda Styret Follo brannvesen 15.06.2017 kl. 18:30</vt:lpstr>
      <vt:lpstr>Møteinnkalling </vt:lpstr>
    </vt:vector>
  </TitlesOfParts>
  <Company>Styret Follo brannvesen</Company>
  <LinksUpToDate>false</LinksUpToDate>
  <CharactersWithSpaces>84524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Styret Follo brannvesen 15.06.2017 kl. 18:30</dc:title>
  <dc:subject>
  </dc:subject>
  <dc:creator>Torill Horgen</dc:creator>
  <cp:keywords>
  </cp:keywords>
  <dc:description>
  </dc:description>
  <cp:lastModifiedBy>Dag Christian Holte</cp:lastModifiedBy>
  <cp:revision>6</cp:revision>
  <cp:lastPrinted>1900-12-31T23:00:00Z</cp:lastPrinted>
  <dcterms:created xsi:type="dcterms:W3CDTF">2017-06-09T07:16:00Z</dcterms:created>
  <dcterms:modified xsi:type="dcterms:W3CDTF">2017-06-09T08:50:00Z</dcterms:modified>
  <cp:category>Møte utvalg for Public 360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
    </vt:lpwstr>
  </property>
  <property fmtid="{D5CDD505-2E9C-101B-9397-08002B2CF9AE}" pid="3" name="verId">
    <vt:lpwstr>
    </vt:lpwstr>
  </property>
  <property fmtid="{D5CDD505-2E9C-101B-9397-08002B2CF9AE}" pid="4" name="templateId">
    <vt:lpwstr>50123</vt:lpwstr>
  </property>
  <property fmtid="{D5CDD505-2E9C-101B-9397-08002B2CF9AE}" pid="5" name="fileId">
    <vt:lpwstr>
    </vt:lpwstr>
  </property>
  <property fmtid="{D5CDD505-2E9C-101B-9397-08002B2CF9AE}" pid="6" name="filePath">
    <vt:lpwstr>\\FO360WEBIKS01A@3000\PersonalLibraries\follobrannvesen\dag.christian.holte\viewed files</vt:lpwstr>
  </property>
  <property fmtid="{D5CDD505-2E9C-101B-9397-08002B2CF9AE}" pid="7" name="templateFilePath">
    <vt:lpwstr>\\FO360FIL01.KOMMUNE.LOCAL\docprod_IKS360BRANN\templates\MU_Moteinnkalling_NO.dotm</vt:lpwstr>
  </property>
  <property fmtid="{D5CDD505-2E9C-101B-9397-08002B2CF9AE}" pid="8" name="filePathOneNote">
    <vt:lpwstr>\\FO360WEBIKS01A\360users_IKS360BRANN\onenote\follobrannvesen\dag.christian.holte\</vt:lpwstr>
  </property>
  <property fmtid="{D5CDD505-2E9C-101B-9397-08002B2CF9AE}" pid="9" name="comment">
    <vt:lpwstr>
    </vt:lpwstr>
  </property>
  <property fmtid="{D5CDD505-2E9C-101B-9397-08002B2CF9AE}" pid="10" name="sourceId">
    <vt:lpwstr>255992</vt:lpwstr>
  </property>
  <property fmtid="{D5CDD505-2E9C-101B-9397-08002B2CF9AE}" pid="11" name="module">
    <vt:lpwstr>Contact</vt:lpwstr>
  </property>
  <property fmtid="{D5CDD505-2E9C-101B-9397-08002B2CF9AE}" pid="12" name="customParams">
    <vt:lpwstr>
    </vt:lpwstr>
  </property>
  <property fmtid="{D5CDD505-2E9C-101B-9397-08002B2CF9AE}" pid="13" name="createdBy">
    <vt:lpwstr>follobrannvesen\dag.christian.holte</vt:lpwstr>
  </property>
  <property fmtid="{D5CDD505-2E9C-101B-9397-08002B2CF9AE}" pid="14" name="modifiedBy">
    <vt:lpwstr>follobrannvesen\dag.christian.holte</vt:lpwstr>
  </property>
  <property fmtid="{D5CDD505-2E9C-101B-9397-08002B2CF9AE}" pid="15" name="serverName">
    <vt:lpwstr>iks360brann.kommune.local</vt:lpwstr>
  </property>
  <property fmtid="{D5CDD505-2E9C-101B-9397-08002B2CF9AE}" pid="16" name="protocol">
    <vt:lpwstr>off</vt:lpwstr>
  </property>
  <property fmtid="{D5CDD505-2E9C-101B-9397-08002B2CF9AE}" pid="17" name="site">
    <vt:lpwstr>/locator.aspx</vt:lpwstr>
  </property>
  <property fmtid="{D5CDD505-2E9C-101B-9397-08002B2CF9AE}" pid="18" name="externalUser">
    <vt:lpwstr>
    </vt:lpwstr>
  </property>
  <property fmtid="{D5CDD505-2E9C-101B-9397-08002B2CF9AE}" pid="19" name="option">
    <vt:lpwstr>true</vt:lpwstr>
  </property>
  <property fmtid="{D5CDD505-2E9C-101B-9397-08002B2CF9AE}" pid="20" name="Operation">
    <vt:lpwstr>CheckoutFile</vt:lpwstr>
  </property>
  <property fmtid="{D5CDD505-2E9C-101B-9397-08002B2CF9AE}" pid="21" name="gbsTemplate">
    <vt:lpwstr>Agenda</vt:lpwstr>
  </property>
  <property fmtid="{D5CDD505-2E9C-101B-9397-08002B2CF9AE}" pid="22" name="gbs_meetingID">
    <vt:lpwstr>255992</vt:lpwstr>
  </property>
  <property fmtid="{D5CDD505-2E9C-101B-9397-08002B2CF9AE}" pid="23" name="gbs_board">
    <vt:lpwstr>Styret Follo brannvesen</vt:lpwstr>
  </property>
  <property fmtid="{D5CDD505-2E9C-101B-9397-08002B2CF9AE}" pid="24" name="gbs_boardID">
    <vt:lpwstr>200301</vt:lpwstr>
  </property>
  <property fmtid="{D5CDD505-2E9C-101B-9397-08002B2CF9AE}" pid="25" name="gbs_meetingdate">
    <vt:lpwstr>15.06.2017</vt:lpwstr>
  </property>
  <property fmtid="{D5CDD505-2E9C-101B-9397-08002B2CF9AE}" pid="26" name="gbs_location">
    <vt:lpwstr>Ski brannstasjon</vt:lpwstr>
  </property>
  <property fmtid="{D5CDD505-2E9C-101B-9397-08002B2CF9AE}" pid="27" name="gbs_TemplatePath">
    <vt:lpwstr>\\FO360FIL01.KOMMUNE.LOCAL\docprod_IKS360BRANN\templates\</vt:lpwstr>
  </property>
  <property fmtid="{D5CDD505-2E9C-101B-9397-08002B2CF9AE}" pid="28" name="gbs_boardCode">
    <vt:lpwstr>FBS</vt:lpwstr>
  </property>
  <property fmtid="{D5CDD505-2E9C-101B-9397-08002B2CF9AE}" pid="29" name="gbs_UserOrgUnitID">
    <vt:lpwstr>200001</vt:lpwstr>
  </property>
  <property fmtid="{D5CDD505-2E9C-101B-9397-08002B2CF9AE}" pid="30" name="gbs_UserContactID">
    <vt:lpwstr>200053</vt:lpwstr>
  </property>
  <property fmtid="{D5CDD505-2E9C-101B-9397-08002B2CF9AE}" pid="31" name="gbs_numrecs">
    <vt:lpwstr>0</vt:lpwstr>
  </property>
  <property fmtid="{D5CDD505-2E9C-101B-9397-08002B2CF9AE}" pid="32" name="gbs_ToAuthorization">
    <vt:lpwstr/>
  </property>
  <property fmtid="{D5CDD505-2E9C-101B-9397-08002B2CF9AE}" pid="33" name="gbs_ToAccessCode">
    <vt:lpwstr/>
  </property>
  <property fmtid="{D5CDD505-2E9C-101B-9397-08002B2CF9AE}" pid="34" name="BackOfficeType">
    <vt:lpwstr>produce</vt:lpwstr>
  </property>
  <property fmtid="{D5CDD505-2E9C-101B-9397-08002B2CF9AE}" pid="35" name="sipTrackRevision">
    <vt:lpwstr>false</vt:lpwstr>
  </property>
</Properties>
</file>